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8E8" w:rsidRPr="0013643E" w:rsidRDefault="00374411" w:rsidP="00374411">
      <w:pPr>
        <w:spacing w:after="0" w:line="259" w:lineRule="auto"/>
        <w:ind w:left="36" w:right="282" w:hanging="10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  <w:r w:rsidR="005C5C2A" w:rsidRPr="0013643E">
        <w:rPr>
          <w:b/>
          <w:sz w:val="20"/>
          <w:szCs w:val="20"/>
        </w:rPr>
        <w:t xml:space="preserve"> </w:t>
      </w:r>
    </w:p>
    <w:p w:rsidR="00EB78E8" w:rsidRPr="0013643E" w:rsidRDefault="005C5C2A" w:rsidP="00374411">
      <w:pPr>
        <w:pStyle w:val="2"/>
        <w:ind w:left="279"/>
        <w:jc w:val="center"/>
        <w:rPr>
          <w:sz w:val="20"/>
          <w:szCs w:val="20"/>
        </w:rPr>
      </w:pPr>
      <w:r w:rsidRPr="0013643E">
        <w:rPr>
          <w:sz w:val="20"/>
          <w:szCs w:val="20"/>
        </w:rPr>
        <w:t>Пояснительная записка</w:t>
      </w:r>
    </w:p>
    <w:p w:rsidR="00374411" w:rsidRPr="0013643E" w:rsidRDefault="00374411" w:rsidP="00374411">
      <w:pPr>
        <w:rPr>
          <w:sz w:val="20"/>
          <w:szCs w:val="20"/>
        </w:rPr>
      </w:pPr>
    </w:p>
    <w:p w:rsidR="00EB78E8" w:rsidRPr="0013643E" w:rsidRDefault="005C5C2A" w:rsidP="00374411">
      <w:pPr>
        <w:ind w:right="251" w:firstLine="982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Программа внеурочной деятельности «Моя художественная практика» разработана в соответствии с требованиями Федерального государственного образовательного стандарта начального общего образования (утверждён Приказом Министерства просвещения Российской Федерац</w:t>
      </w:r>
      <w:r w:rsidRPr="0013643E">
        <w:rPr>
          <w:sz w:val="20"/>
          <w:szCs w:val="20"/>
        </w:rPr>
        <w:t xml:space="preserve">ии № 286 от 31 мая 2021 г.) и с учётом примерной рабочей программы начального общего образования «Изобразительное искусство» (одобрена решением федерального </w:t>
      </w:r>
      <w:proofErr w:type="spellStart"/>
      <w:r w:rsidRPr="0013643E">
        <w:rPr>
          <w:sz w:val="20"/>
          <w:szCs w:val="20"/>
        </w:rPr>
        <w:t>учебнометодического</w:t>
      </w:r>
      <w:proofErr w:type="spellEnd"/>
      <w:r w:rsidRPr="0013643E">
        <w:rPr>
          <w:sz w:val="20"/>
          <w:szCs w:val="20"/>
        </w:rPr>
        <w:t xml:space="preserve"> объединения по общему образованию, протокол 3/21 от 27.09.2021 г.). </w:t>
      </w:r>
    </w:p>
    <w:p w:rsidR="00EB78E8" w:rsidRPr="0013643E" w:rsidRDefault="005C5C2A" w:rsidP="00374411">
      <w:pPr>
        <w:ind w:left="-15" w:right="251" w:firstLine="723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Цель </w:t>
      </w:r>
      <w:r w:rsidRPr="0013643E">
        <w:rPr>
          <w:sz w:val="20"/>
          <w:szCs w:val="20"/>
        </w:rPr>
        <w:t>приме</w:t>
      </w:r>
      <w:r w:rsidRPr="0013643E">
        <w:rPr>
          <w:sz w:val="20"/>
          <w:szCs w:val="20"/>
        </w:rPr>
        <w:t xml:space="preserve">рной программы — создание условий для проявления творческих способностей обучающихся в процессе приобретения ими опыта практической работы в различных видах художественно-творческой деятельности. </w:t>
      </w:r>
    </w:p>
    <w:p w:rsidR="00EB78E8" w:rsidRPr="0013643E" w:rsidRDefault="005C5C2A" w:rsidP="00374411">
      <w:pPr>
        <w:spacing w:after="28" w:line="259" w:lineRule="auto"/>
        <w:ind w:left="279" w:right="0" w:hanging="1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>Задачи программы</w:t>
      </w:r>
      <w:r w:rsidRPr="0013643E">
        <w:rPr>
          <w:sz w:val="20"/>
          <w:szCs w:val="20"/>
        </w:rPr>
        <w:t xml:space="preserve">: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развитие эстетического восприятия прир</w:t>
      </w:r>
      <w:r w:rsidRPr="0013643E">
        <w:rPr>
          <w:sz w:val="20"/>
          <w:szCs w:val="20"/>
        </w:rPr>
        <w:t xml:space="preserve">оды, произведений изобразительного искусства и детского творчества; </w:t>
      </w:r>
    </w:p>
    <w:p w:rsidR="00EB78E8" w:rsidRPr="0013643E" w:rsidRDefault="005C5C2A" w:rsidP="00374411">
      <w:pPr>
        <w:spacing w:after="22" w:line="265" w:lineRule="auto"/>
        <w:ind w:right="4" w:firstLine="25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формирование активного, ценностного отношения к истории отечественной культуры, выраженной в её архитектуре, изобразительном и народном искусстве, в национальных образах предметно-матер</w:t>
      </w:r>
      <w:r w:rsidRPr="0013643E">
        <w:rPr>
          <w:sz w:val="20"/>
          <w:szCs w:val="20"/>
        </w:rPr>
        <w:t xml:space="preserve">иальной и пространственной среды, в понимании красоты человека и природы;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66 знакомство с многообразием видов художественной деятельности и технически доступным разнообразием художественных материалов;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овладение элементарной художественной грамотой в</w:t>
      </w:r>
      <w:r w:rsidRPr="0013643E">
        <w:rPr>
          <w:sz w:val="20"/>
          <w:szCs w:val="20"/>
        </w:rPr>
        <w:t xml:space="preserve">о всех основных видах </w:t>
      </w:r>
      <w:proofErr w:type="spellStart"/>
      <w:r w:rsidRPr="0013643E">
        <w:rPr>
          <w:sz w:val="20"/>
          <w:szCs w:val="20"/>
        </w:rPr>
        <w:t>визуальнопространственных</w:t>
      </w:r>
      <w:proofErr w:type="spellEnd"/>
      <w:r w:rsidRPr="0013643E">
        <w:rPr>
          <w:sz w:val="20"/>
          <w:szCs w:val="20"/>
        </w:rPr>
        <w:t xml:space="preserve"> искусств (собственно изобразительных): графики, живописи и скульптуры, декоративно-прикладного и народного искусства, архитектуры и дизайна;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приобретение собственной художественно-творческой практики в про</w:t>
      </w:r>
      <w:r w:rsidRPr="0013643E">
        <w:rPr>
          <w:sz w:val="20"/>
          <w:szCs w:val="20"/>
        </w:rPr>
        <w:t xml:space="preserve">цессе работы различными художественными материалами. </w:t>
      </w:r>
    </w:p>
    <w:p w:rsidR="00EB78E8" w:rsidRPr="0013643E" w:rsidRDefault="005C5C2A" w:rsidP="00374411">
      <w:pPr>
        <w:spacing w:after="54"/>
        <w:ind w:left="284" w:right="251" w:firstLine="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Сроки освоения </w:t>
      </w:r>
      <w:r w:rsidRPr="0013643E">
        <w:rPr>
          <w:sz w:val="20"/>
          <w:szCs w:val="20"/>
        </w:rPr>
        <w:t xml:space="preserve">программы: 1 год  </w:t>
      </w:r>
    </w:p>
    <w:p w:rsidR="00EB78E8" w:rsidRPr="0013643E" w:rsidRDefault="005C5C2A" w:rsidP="00374411">
      <w:pPr>
        <w:spacing w:after="43"/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Данная программа реализуется в группе с разновозрастным </w:t>
      </w:r>
      <w:proofErr w:type="gramStart"/>
      <w:r w:rsidRPr="0013643E">
        <w:rPr>
          <w:sz w:val="20"/>
          <w:szCs w:val="20"/>
        </w:rPr>
        <w:t>составом  обучающихся</w:t>
      </w:r>
      <w:proofErr w:type="gramEnd"/>
      <w:r w:rsidRPr="0013643E">
        <w:rPr>
          <w:sz w:val="20"/>
          <w:szCs w:val="20"/>
        </w:rPr>
        <w:t xml:space="preserve">: 1 – 3 классы — 34 часа.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Программа внеурочной деятельности построена </w:t>
      </w:r>
      <w:r w:rsidRPr="0013643E">
        <w:rPr>
          <w:sz w:val="20"/>
          <w:szCs w:val="20"/>
        </w:rPr>
        <w:t>на модульном принципе представления содержания по годам обучения. Программа включает в себя относительно самостоятельные части образовательной программы — модули, позволяющие увеличить её гибкость и вариативность, организовать образовательный процесс, подс</w:t>
      </w:r>
      <w:r w:rsidRPr="0013643E">
        <w:rPr>
          <w:sz w:val="20"/>
          <w:szCs w:val="20"/>
        </w:rPr>
        <w:t xml:space="preserve">траиваясь под интересы и способности обучающихся.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Модульный принцип построения учебного материала допускает вариативный подход к очерёдности изучения модулей и принципам компоновки учебных тем в каждом классе. Предполагается также возможность реализации о</w:t>
      </w:r>
      <w:r w:rsidRPr="0013643E">
        <w:rPr>
          <w:sz w:val="20"/>
          <w:szCs w:val="20"/>
        </w:rPr>
        <w:t xml:space="preserve">дного или нескольких модулей по выбору участников образовательного процесса, при этом увеличивается количество часов, отведённых на практическую работу. </w:t>
      </w:r>
    </w:p>
    <w:p w:rsidR="00EB78E8" w:rsidRPr="0013643E" w:rsidRDefault="005C5C2A" w:rsidP="00374411">
      <w:pPr>
        <w:spacing w:after="4" w:line="272" w:lineRule="auto"/>
        <w:ind w:left="-15" w:right="54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Взаимосвязанное содержание тематических модулей позволяет объединять, исключать, перекомпоновывать их </w:t>
      </w:r>
      <w:r w:rsidRPr="0013643E">
        <w:rPr>
          <w:sz w:val="20"/>
          <w:szCs w:val="20"/>
        </w:rPr>
        <w:t xml:space="preserve">наполнение в зависимости от объёма и видов практической деятельности, поэтому содержание одного или нескольких модулей логически встраивается в содержание других модулей, что является необходимым условием достижения цели данной программы. Например, модуль </w:t>
      </w:r>
      <w:r w:rsidRPr="0013643E">
        <w:rPr>
          <w:sz w:val="20"/>
          <w:szCs w:val="20"/>
        </w:rPr>
        <w:t xml:space="preserve">«Азбука цифровой графики» и модуль «Восприятие произведений искусства» интегрируются с такими модулями, как «Графика», «Живопись», «Скульптура», «Архитектура». </w:t>
      </w:r>
    </w:p>
    <w:p w:rsidR="00EB78E8" w:rsidRPr="0013643E" w:rsidRDefault="005C5C2A" w:rsidP="00374411">
      <w:pPr>
        <w:spacing w:after="4" w:line="272" w:lineRule="auto"/>
        <w:ind w:left="-15" w:right="414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 соответствии с содержанием данной программы основным видом деятельности является художественн</w:t>
      </w:r>
      <w:r w:rsidRPr="0013643E">
        <w:rPr>
          <w:sz w:val="20"/>
          <w:szCs w:val="20"/>
        </w:rPr>
        <w:t xml:space="preserve">о-творческая практика, которая реализуется в системе освоения тематических модулей и направлена на достижение определённой цели, а именно — развитие творческой личности обучающегося через освоение им опыта работы в разных видах изобразительного искусства, </w:t>
      </w:r>
      <w:r w:rsidRPr="0013643E">
        <w:rPr>
          <w:sz w:val="20"/>
          <w:szCs w:val="20"/>
        </w:rPr>
        <w:t>разнообразными техниками, материалами, инструментами и средствами изображения. Таким образом обучающийся должен овладеть практическими навыками работы в каждом тематическом модуле: «Графика», «Живопись», «Скульптура», «</w:t>
      </w:r>
      <w:proofErr w:type="spellStart"/>
      <w:r w:rsidRPr="0013643E">
        <w:rPr>
          <w:sz w:val="20"/>
          <w:szCs w:val="20"/>
        </w:rPr>
        <w:t>Декоративноприкладное</w:t>
      </w:r>
      <w:proofErr w:type="spellEnd"/>
      <w:r w:rsidRPr="0013643E">
        <w:rPr>
          <w:sz w:val="20"/>
          <w:szCs w:val="20"/>
        </w:rPr>
        <w:t xml:space="preserve"> искусство», «Ар</w:t>
      </w:r>
      <w:r w:rsidRPr="0013643E">
        <w:rPr>
          <w:sz w:val="20"/>
          <w:szCs w:val="20"/>
        </w:rPr>
        <w:t xml:space="preserve">хитектура», «Восприятие произведений искусства», «Азбука цифровой графики». </w:t>
      </w:r>
    </w:p>
    <w:p w:rsidR="00EB78E8" w:rsidRPr="0013643E" w:rsidRDefault="005C5C2A" w:rsidP="00374411">
      <w:pPr>
        <w:ind w:left="-15" w:right="251" w:firstLine="723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Содержание программы внеурочной деятельности по изобразительному искусству тесно связано с основным образованием и является его логическим продолжением, неотъемлемой частью систем</w:t>
      </w:r>
      <w:r w:rsidRPr="0013643E">
        <w:rPr>
          <w:sz w:val="20"/>
          <w:szCs w:val="20"/>
        </w:rPr>
        <w:t xml:space="preserve">ы обучения, созданной в образовательной организации. </w:t>
      </w:r>
    </w:p>
    <w:p w:rsidR="00EB78E8" w:rsidRPr="0013643E" w:rsidRDefault="005C5C2A" w:rsidP="00374411">
      <w:pPr>
        <w:ind w:left="-15" w:right="251" w:firstLine="723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В ходе реализации программы внеурочной деятельности применяется сетевая, электронная форма обучения, используются дистанционные образовательные технологии. </w:t>
      </w:r>
    </w:p>
    <w:p w:rsidR="00EB78E8" w:rsidRPr="0013643E" w:rsidRDefault="005C5C2A" w:rsidP="00374411">
      <w:pPr>
        <w:ind w:left="-15" w:right="251" w:firstLine="723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 содержании программы есть задания, которые даны на основе компьютерных средств изображения, и задания на восприятие произведений изобразительного искусства. Для этого используются возможности как самого образовательного учреждения (компьютерный класс, ак</w:t>
      </w:r>
      <w:r w:rsidRPr="0013643E">
        <w:rPr>
          <w:sz w:val="20"/>
          <w:szCs w:val="20"/>
        </w:rPr>
        <w:t xml:space="preserve">товый зал, библиотека), так и учреждения дополнительного образования и культуры. </w:t>
      </w:r>
    </w:p>
    <w:p w:rsidR="00EB78E8" w:rsidRPr="0013643E" w:rsidRDefault="005C5C2A" w:rsidP="00374411">
      <w:pPr>
        <w:spacing w:after="0" w:line="259" w:lineRule="auto"/>
        <w:ind w:right="0" w:firstLine="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  <w:r w:rsidRPr="0013643E">
        <w:rPr>
          <w:b/>
          <w:sz w:val="20"/>
          <w:szCs w:val="20"/>
        </w:rPr>
        <w:t xml:space="preserve">Формы внеурочной деятельности </w:t>
      </w:r>
      <w:r w:rsidRPr="0013643E">
        <w:rPr>
          <w:sz w:val="20"/>
          <w:szCs w:val="20"/>
        </w:rPr>
        <w:t xml:space="preserve">обучающихся в соответствии с данной программой следующие: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художественно-творческая практика;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творческие занятия;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lastRenderedPageBreak/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творческий проект; </w:t>
      </w:r>
    </w:p>
    <w:p w:rsidR="00374411" w:rsidRPr="0013643E" w:rsidRDefault="005C5C2A" w:rsidP="00374411">
      <w:pPr>
        <w:ind w:left="284" w:right="7552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выставка-конкурс; </w:t>
      </w:r>
    </w:p>
    <w:p w:rsidR="00EB78E8" w:rsidRPr="0013643E" w:rsidRDefault="005C5C2A" w:rsidP="00374411">
      <w:pPr>
        <w:ind w:left="284" w:right="7552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proofErr w:type="spellStart"/>
      <w:r w:rsidRPr="0013643E">
        <w:rPr>
          <w:sz w:val="20"/>
          <w:szCs w:val="20"/>
        </w:rPr>
        <w:t>квест</w:t>
      </w:r>
      <w:proofErr w:type="spellEnd"/>
      <w:r w:rsidRPr="0013643E">
        <w:rPr>
          <w:sz w:val="20"/>
          <w:szCs w:val="20"/>
        </w:rPr>
        <w:t xml:space="preserve">;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пленэр и </w:t>
      </w:r>
      <w:proofErr w:type="spellStart"/>
      <w:r w:rsidRPr="0013643E">
        <w:rPr>
          <w:sz w:val="20"/>
          <w:szCs w:val="20"/>
        </w:rPr>
        <w:t>фотопленэр</w:t>
      </w:r>
      <w:proofErr w:type="spellEnd"/>
      <w:r w:rsidRPr="0013643E">
        <w:rPr>
          <w:sz w:val="20"/>
          <w:szCs w:val="20"/>
        </w:rPr>
        <w:t xml:space="preserve">;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мастер-класс;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экскурсии;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виртуальные путешествия и др. </w:t>
      </w:r>
    </w:p>
    <w:p w:rsidR="00EB78E8" w:rsidRPr="0013643E" w:rsidRDefault="005C5C2A" w:rsidP="00374411">
      <w:pPr>
        <w:ind w:left="-15" w:right="251" w:firstLine="723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Основным видом деятельности на занятиях изобразительным искусством является </w:t>
      </w:r>
      <w:r w:rsidRPr="0013643E">
        <w:rPr>
          <w:i/>
          <w:sz w:val="20"/>
          <w:szCs w:val="20"/>
        </w:rPr>
        <w:t xml:space="preserve">практическая художественно-творческая деятельность </w:t>
      </w:r>
      <w:r w:rsidRPr="0013643E">
        <w:rPr>
          <w:sz w:val="20"/>
          <w:szCs w:val="20"/>
        </w:rPr>
        <w:t xml:space="preserve">(индивидуальная, в парах и творческих группах, коллективная), поэтому в программе максимальное количество времени отводится для художественно-творческой практики как формы освоения основ изобразительной грамоты. </w:t>
      </w:r>
    </w:p>
    <w:p w:rsidR="00EB78E8" w:rsidRPr="0013643E" w:rsidRDefault="005C5C2A" w:rsidP="00374411">
      <w:pPr>
        <w:ind w:left="-15" w:right="251" w:firstLine="723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Материал программы предполагаем </w:t>
      </w:r>
      <w:proofErr w:type="spellStart"/>
      <w:r w:rsidRPr="0013643E">
        <w:rPr>
          <w:sz w:val="20"/>
          <w:szCs w:val="20"/>
        </w:rPr>
        <w:t>межпредметн</w:t>
      </w:r>
      <w:r w:rsidRPr="0013643E">
        <w:rPr>
          <w:sz w:val="20"/>
          <w:szCs w:val="20"/>
        </w:rPr>
        <w:t>ую</w:t>
      </w:r>
      <w:proofErr w:type="spellEnd"/>
      <w:r w:rsidRPr="0013643E">
        <w:rPr>
          <w:sz w:val="20"/>
          <w:szCs w:val="20"/>
        </w:rPr>
        <w:t xml:space="preserve"> связь с такими учебными предметами, как «Литература», «Музыка», «История», «Технология», «Информатика».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Подведение итогов реализации примерной программы осуществляется в следующих формах: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выставки: внутри параллели, класса, общешкольные (в </w:t>
      </w:r>
      <w:proofErr w:type="spellStart"/>
      <w:r w:rsidRPr="0013643E">
        <w:rPr>
          <w:sz w:val="20"/>
          <w:szCs w:val="20"/>
        </w:rPr>
        <w:t>медийном</w:t>
      </w:r>
      <w:proofErr w:type="spellEnd"/>
      <w:r w:rsidRPr="0013643E">
        <w:rPr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или реальном формате), районные, городские и т.д.; </w:t>
      </w:r>
    </w:p>
    <w:p w:rsidR="00EB78E8" w:rsidRPr="0013643E" w:rsidRDefault="005C5C2A" w:rsidP="00374411">
      <w:pPr>
        <w:ind w:left="284" w:right="1477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выставки-конкурсы (от общешкольных до всероссийских и международных); </w:t>
      </w: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защиты проектов.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Данная программа создана с учётом Рабочей программы воспитания. Творчество, художественно-творческая деятельност</w:t>
      </w:r>
      <w:r w:rsidRPr="0013643E">
        <w:rPr>
          <w:sz w:val="20"/>
          <w:szCs w:val="20"/>
        </w:rPr>
        <w:t>ь — важнейшие средства решения проблем воспитания современных школьников. В изобразительном искусстве сконцентрировано духовное богатство человечества, творческий опыт личности, поэтому искусство способствует формированию понимания таких ценностей, как Род</w:t>
      </w:r>
      <w:r w:rsidRPr="0013643E">
        <w:rPr>
          <w:sz w:val="20"/>
          <w:szCs w:val="20"/>
        </w:rPr>
        <w:t>ина, человек и природа, семья и дружба, культура и красота. Изобразительное искусство, своеобразие его языка, содержание, социальная функция и способ отражения действительности — это возможность воспитательного воздействия на обучающегося, условие для проя</w:t>
      </w:r>
      <w:r w:rsidRPr="0013643E">
        <w:rPr>
          <w:sz w:val="20"/>
          <w:szCs w:val="20"/>
        </w:rPr>
        <w:t xml:space="preserve">вления им творческих способностей, развития его личности. </w:t>
      </w:r>
    </w:p>
    <w:p w:rsidR="00374411" w:rsidRPr="0013643E" w:rsidRDefault="005C5C2A" w:rsidP="00374411">
      <w:pPr>
        <w:spacing w:after="25" w:line="259" w:lineRule="auto"/>
        <w:ind w:right="0" w:firstLine="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</w:p>
    <w:p w:rsidR="00EB78E8" w:rsidRPr="0013643E" w:rsidRDefault="005C5C2A" w:rsidP="0013643E">
      <w:pPr>
        <w:ind w:left="10" w:right="259" w:hanging="10"/>
        <w:jc w:val="center"/>
        <w:rPr>
          <w:sz w:val="20"/>
          <w:szCs w:val="20"/>
        </w:rPr>
      </w:pPr>
      <w:r w:rsidRPr="0013643E">
        <w:rPr>
          <w:b/>
          <w:sz w:val="20"/>
          <w:szCs w:val="20"/>
        </w:rPr>
        <w:t>Содержание курса внеурочной деятельности</w:t>
      </w:r>
      <w:proofErr w:type="gramStart"/>
      <w:r w:rsidR="007467D8" w:rsidRPr="0013643E">
        <w:rPr>
          <w:b/>
          <w:sz w:val="20"/>
          <w:szCs w:val="20"/>
        </w:rPr>
        <w:t xml:space="preserve">   «</w:t>
      </w:r>
      <w:proofErr w:type="gramEnd"/>
      <w:r w:rsidR="007467D8" w:rsidRPr="0013643E">
        <w:rPr>
          <w:b/>
          <w:sz w:val="20"/>
          <w:szCs w:val="20"/>
        </w:rPr>
        <w:t>Моя художественная практика»</w:t>
      </w:r>
    </w:p>
    <w:p w:rsidR="00EB78E8" w:rsidRPr="0013643E" w:rsidRDefault="005C5C2A" w:rsidP="00374411">
      <w:pPr>
        <w:spacing w:after="26" w:line="259" w:lineRule="auto"/>
        <w:ind w:right="196" w:firstLine="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Модуль «Графика»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Вводное занятие. Знакомство с тематикой занятий. Художественные материалы для линейного рисунка и их с</w:t>
      </w:r>
      <w:r w:rsidRPr="0013643E">
        <w:rPr>
          <w:sz w:val="20"/>
          <w:szCs w:val="20"/>
        </w:rPr>
        <w:t xml:space="preserve">войства (тушь, цветные ручки, фломастеры). Графические техники изображения. Компьютерная графика.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Графическая практика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Содержание.</w:t>
      </w:r>
      <w:r w:rsidRPr="0013643E">
        <w:rPr>
          <w:sz w:val="20"/>
          <w:szCs w:val="20"/>
        </w:rPr>
        <w:t xml:space="preserve"> Макет настольной игры-</w:t>
      </w:r>
      <w:proofErr w:type="spellStart"/>
      <w:r w:rsidRPr="0013643E">
        <w:rPr>
          <w:sz w:val="20"/>
          <w:szCs w:val="20"/>
        </w:rPr>
        <w:t>ходилки</w:t>
      </w:r>
      <w:proofErr w:type="spellEnd"/>
      <w:r w:rsidRPr="0013643E">
        <w:rPr>
          <w:sz w:val="20"/>
          <w:szCs w:val="20"/>
        </w:rPr>
        <w:t>. Расположение иллюстраций и текста на развороте игры. Календарь-открытка. Композиция календар</w:t>
      </w:r>
      <w:r w:rsidRPr="0013643E">
        <w:rPr>
          <w:sz w:val="20"/>
          <w:szCs w:val="20"/>
        </w:rPr>
        <w:t xml:space="preserve">я-открытки: особенности композиции, совмещение текста (шрифта) и изображения. Рисование календаря-открытки или аппликация. Компьютерная графика. Рисование обитателей морского дна.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Виды деятельности</w:t>
      </w:r>
      <w:r w:rsidRPr="0013643E">
        <w:rPr>
          <w:sz w:val="20"/>
          <w:szCs w:val="20"/>
        </w:rPr>
        <w:t>. Познавательная, игровая деятельность и художественное тв</w:t>
      </w:r>
      <w:r w:rsidRPr="0013643E">
        <w:rPr>
          <w:sz w:val="20"/>
          <w:szCs w:val="20"/>
        </w:rPr>
        <w:t xml:space="preserve">орчество: выполнение эскизов карманных календарей, рисунков для календарей тушью, цветными ручками; создание календарей с помощью компьютерной графики; работа над проектом </w:t>
      </w:r>
      <w:proofErr w:type="spellStart"/>
      <w:r w:rsidRPr="0013643E">
        <w:rPr>
          <w:sz w:val="20"/>
          <w:szCs w:val="20"/>
        </w:rPr>
        <w:t>игрыходилки</w:t>
      </w:r>
      <w:proofErr w:type="spellEnd"/>
      <w:r w:rsidRPr="0013643E">
        <w:rPr>
          <w:sz w:val="20"/>
          <w:szCs w:val="20"/>
        </w:rPr>
        <w:t>: рисование карты морского путешествия, фишек-кораблей, изображение обита</w:t>
      </w:r>
      <w:r w:rsidRPr="0013643E">
        <w:rPr>
          <w:sz w:val="20"/>
          <w:szCs w:val="20"/>
        </w:rPr>
        <w:t xml:space="preserve">телей морского дна.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Форма организации</w:t>
      </w:r>
      <w:r w:rsidRPr="0013643E">
        <w:rPr>
          <w:sz w:val="20"/>
          <w:szCs w:val="20"/>
        </w:rPr>
        <w:t>. Художественно-творческая практика; творческий проект, игра-</w:t>
      </w:r>
      <w:proofErr w:type="spellStart"/>
      <w:r w:rsidRPr="0013643E">
        <w:rPr>
          <w:sz w:val="20"/>
          <w:szCs w:val="20"/>
        </w:rPr>
        <w:t>ходилка</w:t>
      </w:r>
      <w:proofErr w:type="spellEnd"/>
      <w:r w:rsidRPr="0013643E">
        <w:rPr>
          <w:sz w:val="20"/>
          <w:szCs w:val="20"/>
        </w:rPr>
        <w:t xml:space="preserve">; коллективная работа и работа в творческих группах; выставка-конкурс творческих работ на сайте школы, в творческом блоге, группе в </w:t>
      </w:r>
      <w:proofErr w:type="spellStart"/>
      <w:r w:rsidRPr="0013643E">
        <w:rPr>
          <w:sz w:val="20"/>
          <w:szCs w:val="20"/>
        </w:rPr>
        <w:t>соцсети</w:t>
      </w:r>
      <w:proofErr w:type="spellEnd"/>
      <w:r w:rsidRPr="0013643E">
        <w:rPr>
          <w:sz w:val="20"/>
          <w:szCs w:val="20"/>
        </w:rPr>
        <w:t xml:space="preserve"> или </w:t>
      </w:r>
      <w:r w:rsidRPr="0013643E">
        <w:rPr>
          <w:sz w:val="20"/>
          <w:szCs w:val="20"/>
        </w:rPr>
        <w:t xml:space="preserve">в реальном формате; виртуальное путешествие; проведение занятий в компьютерном классе школы.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Модуль «Живопись»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Вводное занятие. Знакомство с тематикой занятий. Живописные материалы, их свойства и особенности. Приёмы работы гуашью, акварелью (заливка, вливание цвета в цвет, наложение цвета на цвет). Техники </w:t>
      </w:r>
      <w:proofErr w:type="spellStart"/>
      <w:r w:rsidRPr="0013643E">
        <w:rPr>
          <w:sz w:val="20"/>
          <w:szCs w:val="20"/>
        </w:rPr>
        <w:t>гризайля</w:t>
      </w:r>
      <w:proofErr w:type="spellEnd"/>
      <w:r w:rsidRPr="0013643E">
        <w:rPr>
          <w:sz w:val="20"/>
          <w:szCs w:val="20"/>
        </w:rPr>
        <w:t xml:space="preserve">, акварели по восковому рисунку. Основы </w:t>
      </w:r>
      <w:proofErr w:type="spellStart"/>
      <w:r w:rsidRPr="0013643E">
        <w:rPr>
          <w:sz w:val="20"/>
          <w:szCs w:val="20"/>
        </w:rPr>
        <w:t>цветоведени</w:t>
      </w:r>
      <w:r w:rsidRPr="0013643E">
        <w:rPr>
          <w:sz w:val="20"/>
          <w:szCs w:val="20"/>
        </w:rPr>
        <w:t>я</w:t>
      </w:r>
      <w:proofErr w:type="spellEnd"/>
      <w:r w:rsidRPr="0013643E">
        <w:rPr>
          <w:sz w:val="20"/>
          <w:szCs w:val="20"/>
        </w:rPr>
        <w:t xml:space="preserve">. 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Живописная практика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Содержание</w:t>
      </w:r>
      <w:r w:rsidRPr="0013643E">
        <w:rPr>
          <w:sz w:val="20"/>
          <w:szCs w:val="20"/>
        </w:rPr>
        <w:t xml:space="preserve">. Сюжетные композиции «В цирке», «Мечты о лете» и сюжет по выбору (по памяти и представлению); использование гуаши или акварели. Гуашь по цветной бумаге, совмещение с техникой </w:t>
      </w:r>
      <w:proofErr w:type="spellStart"/>
      <w:r w:rsidRPr="0013643E">
        <w:rPr>
          <w:sz w:val="20"/>
          <w:szCs w:val="20"/>
        </w:rPr>
        <w:t>граттажа</w:t>
      </w:r>
      <w:proofErr w:type="spellEnd"/>
      <w:r w:rsidRPr="0013643E">
        <w:rPr>
          <w:sz w:val="20"/>
          <w:szCs w:val="20"/>
        </w:rPr>
        <w:t>. Натюрморт из простых предметов с н</w:t>
      </w:r>
      <w:r w:rsidRPr="0013643E">
        <w:rPr>
          <w:sz w:val="20"/>
          <w:szCs w:val="20"/>
        </w:rPr>
        <w:t>атуры или по представлению. Изображение лица человека. «Натюрморт-портрет» из природных форм и предметов. Смешанная техника: восковые мелки и акварель. Пейзаж в живописи. Передача в пейзаже состояний в природе. Выбор для изображения времени года, времени д</w:t>
      </w:r>
      <w:r w:rsidRPr="0013643E">
        <w:rPr>
          <w:sz w:val="20"/>
          <w:szCs w:val="20"/>
        </w:rPr>
        <w:t xml:space="preserve">ня, характера погоды и особенностей ландшафта (лес или поле, река или озеро); количество и состояние неба в изображении.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Виды деятельности</w:t>
      </w:r>
      <w:r w:rsidRPr="0013643E">
        <w:rPr>
          <w:sz w:val="20"/>
          <w:szCs w:val="20"/>
        </w:rPr>
        <w:t>. Познавательная, игровая деятельность и художественное творчество: освоение техники гризайль; работа над изображение</w:t>
      </w:r>
      <w:r w:rsidRPr="0013643E">
        <w:rPr>
          <w:sz w:val="20"/>
          <w:szCs w:val="20"/>
        </w:rPr>
        <w:t xml:space="preserve">м цветов в разных техниках; работа на пленэре; создание композиции портрета из овощей, фруктов и ягод, цветовое решение; выполнение сюжетных композиций разной тематики в разных формах по материалам фотографий, выполненных на пленэре, и просмотра </w:t>
      </w:r>
      <w:proofErr w:type="spellStart"/>
      <w:r w:rsidRPr="0013643E">
        <w:rPr>
          <w:sz w:val="20"/>
          <w:szCs w:val="20"/>
        </w:rPr>
        <w:t>видеозарис</w:t>
      </w:r>
      <w:r w:rsidRPr="0013643E">
        <w:rPr>
          <w:sz w:val="20"/>
          <w:szCs w:val="20"/>
        </w:rPr>
        <w:t>овок</w:t>
      </w:r>
      <w:proofErr w:type="spellEnd"/>
      <w:r w:rsidRPr="0013643E">
        <w:rPr>
          <w:sz w:val="20"/>
          <w:szCs w:val="20"/>
        </w:rPr>
        <w:t xml:space="preserve">. </w:t>
      </w:r>
    </w:p>
    <w:p w:rsidR="00EB78E8" w:rsidRPr="0013643E" w:rsidRDefault="005C5C2A" w:rsidP="00374411">
      <w:pPr>
        <w:spacing w:after="15" w:line="269" w:lineRule="auto"/>
        <w:ind w:left="279" w:right="1537" w:hanging="10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lastRenderedPageBreak/>
        <w:t>Форма организации</w:t>
      </w:r>
      <w:r w:rsidRPr="0013643E">
        <w:rPr>
          <w:sz w:val="20"/>
          <w:szCs w:val="20"/>
        </w:rPr>
        <w:t xml:space="preserve">.  </w:t>
      </w:r>
    </w:p>
    <w:p w:rsidR="00EB78E8" w:rsidRPr="0013643E" w:rsidRDefault="005C5C2A" w:rsidP="00374411">
      <w:pPr>
        <w:ind w:left="-15" w:right="508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Художественно-творческая практика; мастер-класс, пленэр; фотографирование на пленэре; создание </w:t>
      </w:r>
      <w:proofErr w:type="spellStart"/>
      <w:r w:rsidRPr="0013643E">
        <w:rPr>
          <w:sz w:val="20"/>
          <w:szCs w:val="20"/>
        </w:rPr>
        <w:t>видеозарисовок</w:t>
      </w:r>
      <w:proofErr w:type="spellEnd"/>
      <w:r w:rsidRPr="0013643E">
        <w:rPr>
          <w:sz w:val="20"/>
          <w:szCs w:val="20"/>
        </w:rPr>
        <w:t>; коллективная работа и работа в творческих группах; вернисаж; выставка творческих работ на сайте школы, в творческом б</w:t>
      </w:r>
      <w:r w:rsidRPr="0013643E">
        <w:rPr>
          <w:sz w:val="20"/>
          <w:szCs w:val="20"/>
        </w:rPr>
        <w:t xml:space="preserve">логе, группе в </w:t>
      </w:r>
      <w:proofErr w:type="spellStart"/>
      <w:r w:rsidRPr="0013643E">
        <w:rPr>
          <w:sz w:val="20"/>
          <w:szCs w:val="20"/>
        </w:rPr>
        <w:t>соцсети</w:t>
      </w:r>
      <w:proofErr w:type="spellEnd"/>
      <w:r w:rsidRPr="0013643E">
        <w:rPr>
          <w:sz w:val="20"/>
          <w:szCs w:val="20"/>
        </w:rPr>
        <w:t xml:space="preserve"> или в реальном формате. </w:t>
      </w:r>
      <w:r w:rsidRPr="0013643E">
        <w:rPr>
          <w:b/>
          <w:sz w:val="20"/>
          <w:szCs w:val="20"/>
        </w:rPr>
        <w:t xml:space="preserve">Модуль «Скульптура»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Вводное занятие. Знакомство с тематикой занятий. Образцы поделок. Материалы </w:t>
      </w:r>
    </w:p>
    <w:p w:rsidR="00EB78E8" w:rsidRPr="0013643E" w:rsidRDefault="005C5C2A" w:rsidP="00374411">
      <w:pPr>
        <w:ind w:left="-15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(художественные и нехудожественные), инструменты. Приёмы лепки. Техника безопасности.  </w:t>
      </w:r>
    </w:p>
    <w:p w:rsidR="00EB78E8" w:rsidRPr="0013643E" w:rsidRDefault="005C5C2A" w:rsidP="00374411">
      <w:pPr>
        <w:ind w:left="-15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Практика по лепке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</w:t>
      </w:r>
      <w:r w:rsidRPr="0013643E">
        <w:rPr>
          <w:i/>
          <w:sz w:val="20"/>
          <w:szCs w:val="20"/>
        </w:rPr>
        <w:t>ержание</w:t>
      </w:r>
      <w:r w:rsidRPr="0013643E">
        <w:rPr>
          <w:sz w:val="20"/>
          <w:szCs w:val="20"/>
        </w:rPr>
        <w:t>. Мелкая пластика: фигурки кота или рыбки по мотивам гжельской майолики. Игрушки из подручного нехудожественного материала, приёмы создания образа. Персонажи на основе сюжета известной басни. Парковая (городская) скульптура. Выражение пластики движе</w:t>
      </w:r>
      <w:r w:rsidRPr="0013643E">
        <w:rPr>
          <w:sz w:val="20"/>
          <w:szCs w:val="20"/>
        </w:rPr>
        <w:t xml:space="preserve">ния в скульптуре.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Виды деятельности. Познавательная, игровая деятельность и художественное творчество: разработка серии статуэток по мотивам гжельской майолики; создание куклы-марионетки из нехудожественного материала; выполнение коллективной скульптурной</w:t>
      </w:r>
      <w:r w:rsidRPr="0013643E">
        <w:rPr>
          <w:sz w:val="20"/>
          <w:szCs w:val="20"/>
        </w:rPr>
        <w:t xml:space="preserve"> композиции героев басен; работа над творческим проектом уличной скульптуры по фотоматериалам.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Форма организации. Художественно-творческая практика; мастер-класс; игра в </w:t>
      </w:r>
      <w:proofErr w:type="spellStart"/>
      <w:r w:rsidRPr="0013643E">
        <w:rPr>
          <w:sz w:val="20"/>
          <w:szCs w:val="20"/>
        </w:rPr>
        <w:t>куклумарионетку</w:t>
      </w:r>
      <w:proofErr w:type="spellEnd"/>
      <w:r w:rsidRPr="0013643E">
        <w:rPr>
          <w:sz w:val="20"/>
          <w:szCs w:val="20"/>
        </w:rPr>
        <w:t>; творческий проект; занятие в библиотеке школы или в районной библиот</w:t>
      </w:r>
      <w:r w:rsidRPr="0013643E">
        <w:rPr>
          <w:sz w:val="20"/>
          <w:szCs w:val="20"/>
        </w:rPr>
        <w:t>еке; виртуальная или реальная экскурсия в парк «</w:t>
      </w:r>
      <w:proofErr w:type="spellStart"/>
      <w:r w:rsidRPr="0013643E">
        <w:rPr>
          <w:sz w:val="20"/>
          <w:szCs w:val="20"/>
        </w:rPr>
        <w:t>Музеон</w:t>
      </w:r>
      <w:proofErr w:type="spellEnd"/>
      <w:r w:rsidRPr="0013643E">
        <w:rPr>
          <w:sz w:val="20"/>
          <w:szCs w:val="20"/>
        </w:rPr>
        <w:t xml:space="preserve">» г. Москвы; коллективная работа и </w:t>
      </w:r>
    </w:p>
    <w:p w:rsidR="00EB78E8" w:rsidRPr="0013643E" w:rsidRDefault="005C5C2A" w:rsidP="00374411">
      <w:pPr>
        <w:ind w:left="-15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работа в творческих </w:t>
      </w:r>
      <w:proofErr w:type="spellStart"/>
      <w:proofErr w:type="gramStart"/>
      <w:r w:rsidRPr="0013643E">
        <w:rPr>
          <w:sz w:val="20"/>
          <w:szCs w:val="20"/>
        </w:rPr>
        <w:t>группах;выставка</w:t>
      </w:r>
      <w:proofErr w:type="spellEnd"/>
      <w:proofErr w:type="gramEnd"/>
      <w:r w:rsidRPr="0013643E">
        <w:rPr>
          <w:sz w:val="20"/>
          <w:szCs w:val="20"/>
        </w:rPr>
        <w:t xml:space="preserve"> творческих работ на сайте школы, в творческом блоге, группе в </w:t>
      </w:r>
      <w:proofErr w:type="spellStart"/>
      <w:r w:rsidRPr="0013643E">
        <w:rPr>
          <w:sz w:val="20"/>
          <w:szCs w:val="20"/>
        </w:rPr>
        <w:t>соцсети</w:t>
      </w:r>
      <w:proofErr w:type="spellEnd"/>
      <w:r w:rsidRPr="0013643E">
        <w:rPr>
          <w:sz w:val="20"/>
          <w:szCs w:val="20"/>
        </w:rPr>
        <w:t xml:space="preserve"> или в реальном формате.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Модуль «Декоративно-прикладное иск</w:t>
      </w:r>
      <w:r w:rsidRPr="0013643E">
        <w:rPr>
          <w:sz w:val="20"/>
          <w:szCs w:val="20"/>
        </w:rPr>
        <w:t xml:space="preserve">усство»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Вводное занятие. Знакомство с тематикой занятий. Материалы, инструменты, техники исполнения. </w:t>
      </w:r>
      <w:proofErr w:type="spellStart"/>
      <w:r w:rsidRPr="0013643E">
        <w:rPr>
          <w:sz w:val="20"/>
          <w:szCs w:val="20"/>
        </w:rPr>
        <w:t>Аквагрим</w:t>
      </w:r>
      <w:proofErr w:type="spellEnd"/>
      <w:r w:rsidRPr="0013643E">
        <w:rPr>
          <w:sz w:val="20"/>
          <w:szCs w:val="20"/>
        </w:rPr>
        <w:t xml:space="preserve">. Техника безопасности.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Декоративно-прикладная практика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Содержание.</w:t>
      </w:r>
      <w:r w:rsidRPr="0013643E">
        <w:rPr>
          <w:sz w:val="20"/>
          <w:szCs w:val="20"/>
        </w:rPr>
        <w:t xml:space="preserve"> Роспись пластилиновой фигурки по мотивам росписи гжельской майолики (связь с</w:t>
      </w:r>
      <w:r w:rsidRPr="0013643E">
        <w:rPr>
          <w:sz w:val="20"/>
          <w:szCs w:val="20"/>
        </w:rPr>
        <w:t xml:space="preserve"> модулем «Скульптура»). Декоративная цветочная композиция. Маски сказочных героев. Орнаменты для росписи ткани. Декоративная композиция по мотивам народных текстильных лоскутных композиций. Проект сувениров из нехудожественных материалов.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Виды деятельност</w:t>
      </w:r>
      <w:r w:rsidRPr="0013643E">
        <w:rPr>
          <w:i/>
          <w:sz w:val="20"/>
          <w:szCs w:val="20"/>
        </w:rPr>
        <w:t>и</w:t>
      </w:r>
      <w:r w:rsidRPr="0013643E">
        <w:rPr>
          <w:sz w:val="20"/>
          <w:szCs w:val="20"/>
        </w:rPr>
        <w:t>. Познавательная, игровая деятельность и художественное творчество: выполнение декоративной композиции по мотивам народных текстильных лоскутных композиций (разработка эскиза с помощью компьютерной графики, связь с модулем «Азбука цифровой графики»); укра</w:t>
      </w:r>
      <w:r w:rsidRPr="0013643E">
        <w:rPr>
          <w:sz w:val="20"/>
          <w:szCs w:val="20"/>
        </w:rPr>
        <w:t>шение росписью, орнаментом изделий из пластилина (глины) по мотивам гжельской майолики; работа над цветочной композицией-импровизацией по мотивам традиционной росписи (</w:t>
      </w:r>
      <w:proofErr w:type="spellStart"/>
      <w:r w:rsidRPr="0013643E">
        <w:rPr>
          <w:sz w:val="20"/>
          <w:szCs w:val="20"/>
        </w:rPr>
        <w:t>жостовские</w:t>
      </w:r>
      <w:proofErr w:type="spellEnd"/>
      <w:r w:rsidRPr="0013643E">
        <w:rPr>
          <w:sz w:val="20"/>
          <w:szCs w:val="20"/>
        </w:rPr>
        <w:t xml:space="preserve"> или </w:t>
      </w:r>
      <w:proofErr w:type="spellStart"/>
      <w:r w:rsidRPr="0013643E">
        <w:rPr>
          <w:sz w:val="20"/>
          <w:szCs w:val="20"/>
        </w:rPr>
        <w:t>павловопосадские</w:t>
      </w:r>
      <w:proofErr w:type="spellEnd"/>
      <w:r w:rsidRPr="0013643E">
        <w:rPr>
          <w:sz w:val="20"/>
          <w:szCs w:val="20"/>
        </w:rPr>
        <w:t xml:space="preserve"> цветы); разработка эскиза маски и выполнение маски в тех</w:t>
      </w:r>
      <w:r w:rsidRPr="0013643E">
        <w:rPr>
          <w:sz w:val="20"/>
          <w:szCs w:val="20"/>
        </w:rPr>
        <w:t xml:space="preserve">нике аппликации, коллажа или </w:t>
      </w:r>
      <w:proofErr w:type="spellStart"/>
      <w:r w:rsidRPr="0013643E">
        <w:rPr>
          <w:sz w:val="20"/>
          <w:szCs w:val="20"/>
        </w:rPr>
        <w:t>аквагрима</w:t>
      </w:r>
      <w:proofErr w:type="spellEnd"/>
      <w:r w:rsidRPr="0013643E">
        <w:rPr>
          <w:sz w:val="20"/>
          <w:szCs w:val="20"/>
        </w:rPr>
        <w:t xml:space="preserve">; создание проекта сувенира. </w:t>
      </w:r>
    </w:p>
    <w:p w:rsidR="00EB78E8" w:rsidRPr="0013643E" w:rsidRDefault="005C5C2A" w:rsidP="00374411">
      <w:pPr>
        <w:ind w:left="-15" w:right="537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Форма организации</w:t>
      </w:r>
      <w:r w:rsidRPr="0013643E">
        <w:rPr>
          <w:sz w:val="20"/>
          <w:szCs w:val="20"/>
        </w:rPr>
        <w:t xml:space="preserve">. Художественно-творческая практика; занятие в компьютерном классе школы; мастер-класс; коллективная работа и работа в творческих группах; игра «Герои в </w:t>
      </w:r>
      <w:r w:rsidRPr="0013643E">
        <w:rPr>
          <w:sz w:val="20"/>
          <w:szCs w:val="20"/>
        </w:rPr>
        <w:t xml:space="preserve">масках </w:t>
      </w:r>
      <w:proofErr w:type="spellStart"/>
      <w:r w:rsidRPr="0013643E">
        <w:rPr>
          <w:sz w:val="20"/>
          <w:szCs w:val="20"/>
        </w:rPr>
        <w:t>аквагрима</w:t>
      </w:r>
      <w:proofErr w:type="spellEnd"/>
      <w:r w:rsidRPr="0013643E">
        <w:rPr>
          <w:sz w:val="20"/>
          <w:szCs w:val="20"/>
        </w:rPr>
        <w:t xml:space="preserve">»; выставка творческих работ на сайте школы, в творческом блоге, группе в </w:t>
      </w:r>
      <w:proofErr w:type="spellStart"/>
      <w:r w:rsidRPr="0013643E">
        <w:rPr>
          <w:sz w:val="20"/>
          <w:szCs w:val="20"/>
        </w:rPr>
        <w:t>соцсети</w:t>
      </w:r>
      <w:proofErr w:type="spellEnd"/>
      <w:r w:rsidRPr="0013643E">
        <w:rPr>
          <w:sz w:val="20"/>
          <w:szCs w:val="20"/>
        </w:rPr>
        <w:t xml:space="preserve"> или в реальном формате. </w:t>
      </w:r>
      <w:r w:rsidRPr="0013643E">
        <w:rPr>
          <w:b/>
          <w:sz w:val="20"/>
          <w:szCs w:val="20"/>
        </w:rPr>
        <w:t xml:space="preserve">Модуль «Архитектура»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Вводное занятие. Знакомство с тематикой занятий. Материалы, инструменты. Техники и приёмы конструирования, макет</w:t>
      </w:r>
      <w:r w:rsidRPr="0013643E">
        <w:rPr>
          <w:sz w:val="20"/>
          <w:szCs w:val="20"/>
        </w:rPr>
        <w:t xml:space="preserve">ирования. </w:t>
      </w:r>
      <w:proofErr w:type="spellStart"/>
      <w:r w:rsidRPr="0013643E">
        <w:rPr>
          <w:sz w:val="20"/>
          <w:szCs w:val="20"/>
        </w:rPr>
        <w:t>Киригами</w:t>
      </w:r>
      <w:proofErr w:type="spellEnd"/>
      <w:r w:rsidRPr="0013643E">
        <w:rPr>
          <w:sz w:val="20"/>
          <w:szCs w:val="20"/>
        </w:rPr>
        <w:t xml:space="preserve">. Техника безопасности.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Практика конструирования и макетирования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Содержание</w:t>
      </w:r>
      <w:r w:rsidRPr="0013643E">
        <w:rPr>
          <w:sz w:val="20"/>
          <w:szCs w:val="20"/>
        </w:rPr>
        <w:t>. Проектирование пространства улицы на плоскости в виде макета с использованием бумаги, картона (</w:t>
      </w:r>
      <w:proofErr w:type="spellStart"/>
      <w:r w:rsidRPr="0013643E">
        <w:rPr>
          <w:sz w:val="20"/>
          <w:szCs w:val="20"/>
        </w:rPr>
        <w:t>киригами</w:t>
      </w:r>
      <w:proofErr w:type="spellEnd"/>
      <w:r w:rsidRPr="0013643E">
        <w:rPr>
          <w:sz w:val="20"/>
          <w:szCs w:val="20"/>
        </w:rPr>
        <w:t xml:space="preserve">) и подручных материалов. Проектирование (эскизы) малых </w:t>
      </w:r>
      <w:r w:rsidRPr="0013643E">
        <w:rPr>
          <w:sz w:val="20"/>
          <w:szCs w:val="20"/>
        </w:rPr>
        <w:t xml:space="preserve">архитектурных форм в городе (ажурные ограды, фонари, остановки транспорта, скамейки, киоски, беседки и др.). Дизайн транспортных средств. Транспорт в городе. Рисунки реальных или фантастических машин. Тематическая композиция-панно «Панорама города» в виде </w:t>
      </w:r>
      <w:r w:rsidRPr="0013643E">
        <w:rPr>
          <w:sz w:val="20"/>
          <w:szCs w:val="20"/>
        </w:rPr>
        <w:t xml:space="preserve">коллективной работы (композиционная аппликация, загораживание, симметричное ажурное вырезывание силуэтов зданий и других элементов городского пространства).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Виды деятельности</w:t>
      </w:r>
      <w:r w:rsidRPr="0013643E">
        <w:rPr>
          <w:sz w:val="20"/>
          <w:szCs w:val="20"/>
        </w:rPr>
        <w:t>. Познавательная, игровая деятельность и художественное творчество: проектировани</w:t>
      </w:r>
      <w:r w:rsidRPr="0013643E">
        <w:rPr>
          <w:sz w:val="20"/>
          <w:szCs w:val="20"/>
        </w:rPr>
        <w:t xml:space="preserve">е пространства улицы в макете; освоение техники </w:t>
      </w:r>
      <w:proofErr w:type="spellStart"/>
      <w:r w:rsidRPr="0013643E">
        <w:rPr>
          <w:sz w:val="20"/>
          <w:szCs w:val="20"/>
        </w:rPr>
        <w:t>киригами</w:t>
      </w:r>
      <w:proofErr w:type="spellEnd"/>
      <w:r w:rsidRPr="0013643E">
        <w:rPr>
          <w:sz w:val="20"/>
          <w:szCs w:val="20"/>
        </w:rPr>
        <w:t xml:space="preserve">; выполнение конструкций малых архитектурных форм (фонари) по фотоматериалам; выполнение рисунков фантастических машин по </w:t>
      </w:r>
      <w:proofErr w:type="spellStart"/>
      <w:r w:rsidRPr="0013643E">
        <w:rPr>
          <w:sz w:val="20"/>
          <w:szCs w:val="20"/>
        </w:rPr>
        <w:t>фотозарисовкам</w:t>
      </w:r>
      <w:proofErr w:type="spellEnd"/>
      <w:r w:rsidRPr="0013643E">
        <w:rPr>
          <w:sz w:val="20"/>
          <w:szCs w:val="20"/>
        </w:rPr>
        <w:t xml:space="preserve">; участие в творческом </w:t>
      </w:r>
      <w:proofErr w:type="spellStart"/>
      <w:r w:rsidRPr="0013643E">
        <w:rPr>
          <w:sz w:val="20"/>
          <w:szCs w:val="20"/>
        </w:rPr>
        <w:t>квесте</w:t>
      </w:r>
      <w:proofErr w:type="spellEnd"/>
      <w:r w:rsidRPr="0013643E">
        <w:rPr>
          <w:sz w:val="20"/>
          <w:szCs w:val="20"/>
        </w:rPr>
        <w:t xml:space="preserve"> «Тайна трёх парков».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Форма органи</w:t>
      </w:r>
      <w:r w:rsidRPr="0013643E">
        <w:rPr>
          <w:i/>
          <w:sz w:val="20"/>
          <w:szCs w:val="20"/>
        </w:rPr>
        <w:t>зации</w:t>
      </w:r>
      <w:r w:rsidRPr="0013643E">
        <w:rPr>
          <w:sz w:val="20"/>
          <w:szCs w:val="20"/>
        </w:rPr>
        <w:t xml:space="preserve">. Художественно-творческая практика; творческий проект; «живой» </w:t>
      </w:r>
      <w:proofErr w:type="spellStart"/>
      <w:r w:rsidRPr="0013643E">
        <w:rPr>
          <w:sz w:val="20"/>
          <w:szCs w:val="20"/>
        </w:rPr>
        <w:t>квест</w:t>
      </w:r>
      <w:proofErr w:type="spellEnd"/>
      <w:r w:rsidRPr="0013643E">
        <w:rPr>
          <w:sz w:val="20"/>
          <w:szCs w:val="20"/>
        </w:rPr>
        <w:t xml:space="preserve">; </w:t>
      </w:r>
      <w:proofErr w:type="spellStart"/>
      <w:r w:rsidRPr="0013643E">
        <w:rPr>
          <w:sz w:val="20"/>
          <w:szCs w:val="20"/>
        </w:rPr>
        <w:t>фотозарисовки</w:t>
      </w:r>
      <w:proofErr w:type="spellEnd"/>
      <w:r w:rsidRPr="0013643E">
        <w:rPr>
          <w:sz w:val="20"/>
          <w:szCs w:val="20"/>
        </w:rPr>
        <w:t xml:space="preserve">; коллективная и индивидуальная работа; конкурс; выставка творческих работ на сайте школы, в творческом блоге, группе в </w:t>
      </w:r>
      <w:proofErr w:type="spellStart"/>
      <w:r w:rsidRPr="0013643E">
        <w:rPr>
          <w:sz w:val="20"/>
          <w:szCs w:val="20"/>
        </w:rPr>
        <w:t>соцсети</w:t>
      </w:r>
      <w:proofErr w:type="spellEnd"/>
      <w:r w:rsidRPr="0013643E">
        <w:rPr>
          <w:sz w:val="20"/>
          <w:szCs w:val="20"/>
        </w:rPr>
        <w:t xml:space="preserve"> или в реальном формате.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Модуль «Воспри</w:t>
      </w:r>
      <w:r w:rsidRPr="0013643E">
        <w:rPr>
          <w:sz w:val="20"/>
          <w:szCs w:val="20"/>
        </w:rPr>
        <w:t xml:space="preserve">ятие произведений искусства»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Практика восприятия и выставочная практика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Содержание</w:t>
      </w:r>
      <w:r w:rsidRPr="0013643E">
        <w:rPr>
          <w:sz w:val="20"/>
          <w:szCs w:val="20"/>
        </w:rPr>
        <w:t xml:space="preserve">. Рассматривание произведений детского творчества. Рассматривание и обсуждение иллюстраций известных российских иллюстраторов детских книг. Восприятие объектов окружающего </w:t>
      </w:r>
      <w:r w:rsidRPr="0013643E">
        <w:rPr>
          <w:sz w:val="20"/>
          <w:szCs w:val="20"/>
        </w:rPr>
        <w:t xml:space="preserve">мира — архитектуры города или села; памятников городской и парковой скульптуры в результате виртуального путешествия или реальной прогулки </w:t>
      </w:r>
      <w:r w:rsidRPr="0013643E">
        <w:rPr>
          <w:sz w:val="20"/>
          <w:szCs w:val="20"/>
        </w:rPr>
        <w:lastRenderedPageBreak/>
        <w:t>по городу или парку. Восприятие объектов визуально-зрелищных искусств. Знания о видах пространственных искусств, жанр</w:t>
      </w:r>
      <w:r w:rsidRPr="0013643E">
        <w:rPr>
          <w:sz w:val="20"/>
          <w:szCs w:val="20"/>
        </w:rPr>
        <w:t xml:space="preserve">ах в изобразительном искусстве — живописи, графике, скульптуре.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Виды деятельности</w:t>
      </w:r>
      <w:r w:rsidRPr="0013643E">
        <w:rPr>
          <w:sz w:val="20"/>
          <w:szCs w:val="20"/>
        </w:rPr>
        <w:t>. Познавательная, игровая деятельность и художественное творчество: освоение зрительских умений на основе получаемых знаний и решения творческих практических задач; приобрете</w:t>
      </w:r>
      <w:r w:rsidRPr="0013643E">
        <w:rPr>
          <w:sz w:val="20"/>
          <w:szCs w:val="20"/>
        </w:rPr>
        <w:t>ние обучающимися опыта восприятия объектов окружающего мира, визуально-зрелищных искусств, восприятия и оценки эмоционального содержания произведений; умение делиться своим мнением и впечатлениями; знакомство с произведениями художников-иллюстраторов детск</w:t>
      </w:r>
      <w:r w:rsidRPr="0013643E">
        <w:rPr>
          <w:sz w:val="20"/>
          <w:szCs w:val="20"/>
        </w:rPr>
        <w:t xml:space="preserve">их книг К. П. </w:t>
      </w:r>
      <w:proofErr w:type="spellStart"/>
      <w:r w:rsidRPr="0013643E">
        <w:rPr>
          <w:sz w:val="20"/>
          <w:szCs w:val="20"/>
        </w:rPr>
        <w:t>Ротова</w:t>
      </w:r>
      <w:proofErr w:type="spellEnd"/>
      <w:r w:rsidRPr="0013643E">
        <w:rPr>
          <w:sz w:val="20"/>
          <w:szCs w:val="20"/>
        </w:rPr>
        <w:t xml:space="preserve"> («Дядя Стёпа» С. В. Михалкова, «Приключения капитана </w:t>
      </w:r>
      <w:proofErr w:type="spellStart"/>
      <w:r w:rsidRPr="0013643E">
        <w:rPr>
          <w:sz w:val="20"/>
          <w:szCs w:val="20"/>
        </w:rPr>
        <w:t>Врунгеля</w:t>
      </w:r>
      <w:proofErr w:type="spellEnd"/>
      <w:r w:rsidRPr="0013643E">
        <w:rPr>
          <w:sz w:val="20"/>
          <w:szCs w:val="20"/>
        </w:rPr>
        <w:t xml:space="preserve">» А. С. Некрасова), Е. Т. Мигунова (серия книг «Приключения Алисы» К. Булычёва).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Форма организации</w:t>
      </w:r>
      <w:r w:rsidRPr="0013643E">
        <w:rPr>
          <w:sz w:val="20"/>
          <w:szCs w:val="20"/>
        </w:rPr>
        <w:t xml:space="preserve">. Выставка творческих работ на сайте школы, в творческом блоге, в группе в </w:t>
      </w:r>
      <w:proofErr w:type="spellStart"/>
      <w:r w:rsidRPr="0013643E">
        <w:rPr>
          <w:sz w:val="20"/>
          <w:szCs w:val="20"/>
        </w:rPr>
        <w:t>соцсети</w:t>
      </w:r>
      <w:proofErr w:type="spellEnd"/>
      <w:r w:rsidRPr="0013643E">
        <w:rPr>
          <w:sz w:val="20"/>
          <w:szCs w:val="20"/>
        </w:rPr>
        <w:t xml:space="preserve"> или в реальном формате; беседа; занятие в школьной или районной библиотеке; занятие в компьютерном классе, актовом зале школы; экскурсия (реальная или виртуальная экскурсия в музей, к памятникам архитектуры).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Модуль «Азбука цифровой графики»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proofErr w:type="spellStart"/>
      <w:r w:rsidRPr="0013643E">
        <w:rPr>
          <w:sz w:val="20"/>
          <w:szCs w:val="20"/>
        </w:rPr>
        <w:t>Фото</w:t>
      </w:r>
      <w:r w:rsidRPr="0013643E">
        <w:rPr>
          <w:sz w:val="20"/>
          <w:szCs w:val="20"/>
        </w:rPr>
        <w:t>практика</w:t>
      </w:r>
      <w:proofErr w:type="spellEnd"/>
      <w:r w:rsidRPr="0013643E">
        <w:rPr>
          <w:sz w:val="20"/>
          <w:szCs w:val="20"/>
        </w:rPr>
        <w:t xml:space="preserve">, практика в компьютерной графике и анимации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Содержание</w:t>
      </w:r>
      <w:r w:rsidRPr="0013643E">
        <w:rPr>
          <w:sz w:val="20"/>
          <w:szCs w:val="20"/>
        </w:rPr>
        <w:t>. 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</w:t>
      </w:r>
      <w:r w:rsidRPr="0013643E">
        <w:rPr>
          <w:sz w:val="20"/>
          <w:szCs w:val="20"/>
        </w:rPr>
        <w:t xml:space="preserve">, догоняют, улетают и т. д.). Тематическая композиция «Праздничный салют». Создание в графическом редакторе рисунка элемента орнамента (паттерна), его копирование, многократное повторение, в том числе с поворотами вокруг оси рисунка, создание орнамента, в </w:t>
      </w:r>
      <w:r w:rsidRPr="0013643E">
        <w:rPr>
          <w:sz w:val="20"/>
          <w:szCs w:val="20"/>
        </w:rPr>
        <w:t>основе которого раппорт. Вариативное создание орнаментов на основе одного и того же элемента. Совмещение с помощью графического редактора векторного изображения, фотографии и шрифта для создания изображения календаря, герба. Создание электронной поздравите</w:t>
      </w:r>
      <w:r w:rsidRPr="0013643E">
        <w:rPr>
          <w:sz w:val="20"/>
          <w:szCs w:val="20"/>
        </w:rPr>
        <w:t xml:space="preserve">льной открытки и сюжетного изображения с анимацией. Фотография. Виртуальные путешествия по городам и паркам (по выбору учителя).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Виды деятельности</w:t>
      </w:r>
      <w:r w:rsidRPr="0013643E">
        <w:rPr>
          <w:sz w:val="20"/>
          <w:szCs w:val="20"/>
        </w:rPr>
        <w:t xml:space="preserve">. Познавательная, игровая деятельность и художественное творчество: выполнение фотографий объектов природы и </w:t>
      </w:r>
      <w:r w:rsidRPr="0013643E">
        <w:rPr>
          <w:sz w:val="20"/>
          <w:szCs w:val="20"/>
        </w:rPr>
        <w:t xml:space="preserve">предметных форм; </w:t>
      </w:r>
      <w:proofErr w:type="spellStart"/>
      <w:r w:rsidRPr="0013643E">
        <w:rPr>
          <w:sz w:val="20"/>
          <w:szCs w:val="20"/>
        </w:rPr>
        <w:t>фотозарисовки</w:t>
      </w:r>
      <w:proofErr w:type="spellEnd"/>
      <w:r w:rsidRPr="0013643E">
        <w:rPr>
          <w:sz w:val="20"/>
          <w:szCs w:val="20"/>
        </w:rPr>
        <w:t xml:space="preserve"> вечернего города, архитектурные элементы декора, насекомых и жуков; создание в графическом редакторе проекта календаря, герба; создание рисунка элементов орнамента; создание электронной открытки и сюжетной композиции с </w:t>
      </w:r>
      <w:proofErr w:type="spellStart"/>
      <w:r w:rsidRPr="0013643E">
        <w:rPr>
          <w:sz w:val="20"/>
          <w:szCs w:val="20"/>
        </w:rPr>
        <w:t>gif</w:t>
      </w:r>
      <w:proofErr w:type="spellEnd"/>
      <w:r w:rsidRPr="0013643E">
        <w:rPr>
          <w:sz w:val="20"/>
          <w:szCs w:val="20"/>
        </w:rPr>
        <w:t>-ан</w:t>
      </w:r>
      <w:r w:rsidRPr="0013643E">
        <w:rPr>
          <w:sz w:val="20"/>
          <w:szCs w:val="20"/>
        </w:rPr>
        <w:t xml:space="preserve">имацией.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>Форма организации</w:t>
      </w:r>
      <w:r w:rsidRPr="0013643E">
        <w:rPr>
          <w:sz w:val="20"/>
          <w:szCs w:val="20"/>
        </w:rPr>
        <w:t xml:space="preserve">. Художественно-творческая практика; творческий проект; индивидуальная работа; игровая ситуация «поздравление»; фотографирование на пленэре; </w:t>
      </w:r>
      <w:proofErr w:type="spellStart"/>
      <w:r w:rsidRPr="0013643E">
        <w:rPr>
          <w:sz w:val="20"/>
          <w:szCs w:val="20"/>
        </w:rPr>
        <w:t>фотозарисовка</w:t>
      </w:r>
      <w:proofErr w:type="spellEnd"/>
      <w:r w:rsidRPr="0013643E">
        <w:rPr>
          <w:sz w:val="20"/>
          <w:szCs w:val="20"/>
        </w:rPr>
        <w:t xml:space="preserve">; беседа-обсуждение. </w:t>
      </w:r>
    </w:p>
    <w:p w:rsidR="00EB78E8" w:rsidRPr="0013643E" w:rsidRDefault="005C5C2A" w:rsidP="00374411">
      <w:pPr>
        <w:spacing w:after="26" w:line="259" w:lineRule="auto"/>
        <w:ind w:right="196" w:firstLine="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</w:p>
    <w:p w:rsidR="00EB78E8" w:rsidRPr="0013643E" w:rsidRDefault="005C5C2A" w:rsidP="00374411">
      <w:pPr>
        <w:ind w:left="10" w:right="263" w:hanging="1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Планируемые результаты освоения курса внеурочной </w:t>
      </w:r>
      <w:proofErr w:type="gramStart"/>
      <w:r w:rsidRPr="0013643E">
        <w:rPr>
          <w:b/>
          <w:sz w:val="20"/>
          <w:szCs w:val="20"/>
        </w:rPr>
        <w:t>де</w:t>
      </w:r>
      <w:r w:rsidRPr="0013643E">
        <w:rPr>
          <w:b/>
          <w:sz w:val="20"/>
          <w:szCs w:val="20"/>
        </w:rPr>
        <w:t>ятельности  «</w:t>
      </w:r>
      <w:proofErr w:type="gramEnd"/>
      <w:r w:rsidRPr="0013643E">
        <w:rPr>
          <w:b/>
          <w:sz w:val="20"/>
          <w:szCs w:val="20"/>
        </w:rPr>
        <w:t xml:space="preserve">Моя художественная практика»  на уровне начального общего образования </w:t>
      </w:r>
    </w:p>
    <w:p w:rsidR="00EB78E8" w:rsidRPr="0013643E" w:rsidRDefault="005C5C2A" w:rsidP="00374411">
      <w:pPr>
        <w:spacing w:after="26" w:line="259" w:lineRule="auto"/>
        <w:ind w:right="196" w:firstLine="0"/>
        <w:jc w:val="both"/>
        <w:rPr>
          <w:b/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  <w:r w:rsidRPr="0013643E">
        <w:rPr>
          <w:b/>
          <w:sz w:val="20"/>
          <w:szCs w:val="20"/>
        </w:rPr>
        <w:t xml:space="preserve">Личностные результаты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П</w:t>
      </w:r>
      <w:r w:rsidRPr="0013643E">
        <w:rPr>
          <w:sz w:val="20"/>
          <w:szCs w:val="20"/>
        </w:rPr>
        <w:t>рограмма призвана обеспечить достижение обучающимися личностных результатов в области патриотического, гражданского, духовно-</w:t>
      </w:r>
      <w:r w:rsidRPr="0013643E">
        <w:rPr>
          <w:sz w:val="20"/>
          <w:szCs w:val="20"/>
        </w:rPr>
        <w:t xml:space="preserve">нравственного, эстетического, экологического и трудового воспитания.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Патриотическое воспитание </w:t>
      </w:r>
      <w:r w:rsidRPr="0013643E">
        <w:rPr>
          <w:sz w:val="20"/>
          <w:szCs w:val="20"/>
        </w:rPr>
        <w:t xml:space="preserve">осуществляется через уважение и ценностное отношение к своей Родине — России, </w:t>
      </w:r>
      <w:r w:rsidRPr="0013643E">
        <w:rPr>
          <w:sz w:val="20"/>
          <w:szCs w:val="20"/>
        </w:rPr>
        <w:t xml:space="preserve">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Гражданское воспитание </w:t>
      </w:r>
      <w:r w:rsidRPr="0013643E">
        <w:rPr>
          <w:sz w:val="20"/>
          <w:szCs w:val="20"/>
        </w:rPr>
        <w:t>осуществляется через формирование ценностно-смысловых ориентиров и уст</w:t>
      </w:r>
      <w:r w:rsidRPr="0013643E">
        <w:rPr>
          <w:sz w:val="20"/>
          <w:szCs w:val="20"/>
        </w:rPr>
        <w:t>ановок, отражающих индивидуально-личностные позиции и социально значимые личностные качества, через коллективную творческую работу, которая создаёт условие для разных форм художественно-творческой деятельности и способствует пониманию другого человека, ста</w:t>
      </w:r>
      <w:r w:rsidRPr="0013643E">
        <w:rPr>
          <w:sz w:val="20"/>
          <w:szCs w:val="20"/>
        </w:rPr>
        <w:t xml:space="preserve">новлению чувства личной ответственности, развитию чувства личной причастности к жизни общества.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Духовно-нравственное воспитание </w:t>
      </w:r>
      <w:r w:rsidRPr="0013643E">
        <w:rPr>
          <w:sz w:val="20"/>
          <w:szCs w:val="20"/>
        </w:rPr>
        <w:t>является стержнем художественного развития обучающегося. Творческие задания направлены на развитие внутреннего мира, воспитание</w:t>
      </w:r>
      <w:r w:rsidRPr="0013643E">
        <w:rPr>
          <w:sz w:val="20"/>
          <w:szCs w:val="20"/>
        </w:rPr>
        <w:t xml:space="preserve"> его эмоционально-образной, чувственной сферы и помогают обрести социально значимые </w:t>
      </w:r>
    </w:p>
    <w:p w:rsidR="00EB78E8" w:rsidRPr="0013643E" w:rsidRDefault="005C5C2A" w:rsidP="00374411">
      <w:pPr>
        <w:spacing w:after="4" w:line="272" w:lineRule="auto"/>
        <w:ind w:left="-15" w:right="514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знания. Развитие творческих способностей способствует росту самосознания, осознанию себя как личности и члена общества.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Эстетическое воспитание </w:t>
      </w:r>
      <w:r w:rsidRPr="0013643E">
        <w:rPr>
          <w:sz w:val="20"/>
          <w:szCs w:val="20"/>
        </w:rPr>
        <w:t>осуществляется через форми</w:t>
      </w:r>
      <w:r w:rsidRPr="0013643E">
        <w:rPr>
          <w:sz w:val="20"/>
          <w:szCs w:val="20"/>
        </w:rPr>
        <w:t>рование представлений о прекрасном и безобразном, о высоком и низком, через формирование отношения к окружающим людям (стремление к их пониманию), через отношение к семье, природе, труду, искусству, культурному наследию, через развитие навыков восприятия и</w:t>
      </w:r>
      <w:r w:rsidRPr="0013643E">
        <w:rPr>
          <w:sz w:val="20"/>
          <w:szCs w:val="20"/>
        </w:rPr>
        <w:t xml:space="preserve"> художественной рефлексии своих наблюдений в художественно-творческой деятельности.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Экологическое воспитание </w:t>
      </w:r>
      <w:r w:rsidRPr="0013643E">
        <w:rPr>
          <w:sz w:val="20"/>
          <w:szCs w:val="20"/>
        </w:rPr>
        <w:t>происходит в процессе художественно-эстетического наблюдения природы, а также через восприятие её образа в произведениях искусства. Формирование э</w:t>
      </w:r>
      <w:r w:rsidRPr="0013643E">
        <w:rPr>
          <w:sz w:val="20"/>
          <w:szCs w:val="20"/>
        </w:rPr>
        <w:t xml:space="preserve">стетических чувств способствует активному неприятию действий, приносящих вред окружающей среде. </w:t>
      </w:r>
    </w:p>
    <w:p w:rsidR="00EB78E8" w:rsidRPr="0013643E" w:rsidRDefault="005C5C2A" w:rsidP="00374411">
      <w:pPr>
        <w:ind w:left="-15" w:right="577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Трудовое воспитание </w:t>
      </w:r>
      <w:r w:rsidRPr="0013643E">
        <w:rPr>
          <w:sz w:val="20"/>
          <w:szCs w:val="20"/>
        </w:rPr>
        <w:t>осуществляется в процессе собственной художественно-творческой деятельности по освоению художественных материалов, в процессе достижения ре</w:t>
      </w:r>
      <w:r w:rsidRPr="0013643E">
        <w:rPr>
          <w:sz w:val="20"/>
          <w:szCs w:val="20"/>
        </w:rPr>
        <w:t xml:space="preserve">зультата и удовлетворения от создания реального, практического продукта.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proofErr w:type="spellStart"/>
      <w:r w:rsidRPr="0013643E">
        <w:rPr>
          <w:sz w:val="20"/>
          <w:szCs w:val="20"/>
        </w:rPr>
        <w:lastRenderedPageBreak/>
        <w:t>Метапредметные</w:t>
      </w:r>
      <w:proofErr w:type="spellEnd"/>
      <w:r w:rsidRPr="0013643E">
        <w:rPr>
          <w:sz w:val="20"/>
          <w:szCs w:val="20"/>
        </w:rPr>
        <w:t xml:space="preserve"> результаты </w:t>
      </w:r>
    </w:p>
    <w:p w:rsidR="00EB78E8" w:rsidRPr="0013643E" w:rsidRDefault="005C5C2A" w:rsidP="00374411">
      <w:pPr>
        <w:spacing w:after="15" w:line="269" w:lineRule="auto"/>
        <w:ind w:left="279" w:right="1537" w:hanging="10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1. Овладение универсальными познавательными действиями Пространственные представления и сенсорные способности: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характеризовать форму предмета, конструкц</w:t>
      </w:r>
      <w:r w:rsidRPr="0013643E">
        <w:rPr>
          <w:sz w:val="20"/>
          <w:szCs w:val="20"/>
        </w:rPr>
        <w:t xml:space="preserve">ии; 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выявлять доминантные черты (характерные особенности) в визуальном образе; 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находить ассоциативные связи между визуальными образа-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ми разных форм и предметов; 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сопоставлять части и целое в видимом образе, предмете, конструкции;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анализир</w:t>
      </w:r>
      <w:r w:rsidRPr="0013643E">
        <w:rPr>
          <w:sz w:val="20"/>
          <w:szCs w:val="20"/>
        </w:rPr>
        <w:t xml:space="preserve">овать пропорциональные отношения частей внутри целого и предметов между собой; 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абстрагировать образ реальности при построении плоской композиции;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соотносить тональные отношения (тёмное — светлое) в пространственных и плоскостных объектах;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выявля</w:t>
      </w:r>
      <w:r w:rsidRPr="0013643E">
        <w:rPr>
          <w:sz w:val="20"/>
          <w:szCs w:val="20"/>
        </w:rPr>
        <w:t xml:space="preserve">ть и анализировать эмоциональное воздействие цветовых отношений в пространственной среде и плоскостном изображении. </w:t>
      </w:r>
    </w:p>
    <w:p w:rsidR="00EB78E8" w:rsidRPr="0013643E" w:rsidRDefault="005C5C2A" w:rsidP="00374411">
      <w:pPr>
        <w:spacing w:after="15" w:line="269" w:lineRule="auto"/>
        <w:ind w:left="279" w:right="1537" w:hanging="10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Базовые логические и исследовательские действия: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проявлять исследовательские, экспериментальные действия в процессе освоения выразительн</w:t>
      </w:r>
      <w:r w:rsidRPr="0013643E">
        <w:rPr>
          <w:sz w:val="20"/>
          <w:szCs w:val="20"/>
        </w:rPr>
        <w:t xml:space="preserve">ых свойств различных художественных материалов при самостоятельном выполнении художественно-творческих заданий;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проявлять исследовательские и аналитические действия на </w:t>
      </w:r>
      <w:r w:rsidRPr="0013643E">
        <w:rPr>
          <w:sz w:val="20"/>
          <w:szCs w:val="20"/>
        </w:rPr>
        <w:t xml:space="preserve">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анализировать и оценивать с позиций эстетических категорий явления природы и предметно-прос</w:t>
      </w:r>
      <w:r w:rsidRPr="0013643E">
        <w:rPr>
          <w:sz w:val="20"/>
          <w:szCs w:val="20"/>
        </w:rPr>
        <w:t xml:space="preserve">транственную среду жизни человека;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использовать знаково-символические средства для составления орнаментов и декоративных композиций;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классифицировать произведения искусства по видам и соответственно по назначению в жизни людей;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произведений. </w:t>
      </w:r>
    </w:p>
    <w:p w:rsidR="00EB78E8" w:rsidRPr="0013643E" w:rsidRDefault="005C5C2A" w:rsidP="00374411">
      <w:pPr>
        <w:spacing w:after="15" w:line="269" w:lineRule="auto"/>
        <w:ind w:left="279" w:right="1537" w:hanging="10"/>
        <w:jc w:val="both"/>
        <w:rPr>
          <w:sz w:val="20"/>
          <w:szCs w:val="20"/>
        </w:rPr>
      </w:pPr>
      <w:r w:rsidRPr="0013643E">
        <w:rPr>
          <w:i/>
          <w:sz w:val="20"/>
          <w:szCs w:val="20"/>
        </w:rPr>
        <w:t xml:space="preserve">Работа с информацией: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использовать электронные образовательные ресурсы;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выбирать источники для получения информации: поисковые</w:t>
      </w:r>
      <w:r w:rsidRPr="0013643E">
        <w:rPr>
          <w:sz w:val="20"/>
          <w:szCs w:val="20"/>
        </w:rPr>
        <w:t xml:space="preserve"> системы интернета, цифровые электронные средства, справочники, художественные альбомы и детские книги;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rFonts w:ascii="Vivaldi" w:eastAsia="Vivaldi" w:hAnsi="Vivaldi" w:cs="Vivaldi"/>
          <w:i/>
          <w:sz w:val="20"/>
          <w:szCs w:val="20"/>
        </w:rPr>
        <w:t>—</w:t>
      </w:r>
      <w:r w:rsidRPr="0013643E">
        <w:rPr>
          <w:rFonts w:ascii="Arial" w:eastAsia="Arial" w:hAnsi="Arial" w:cs="Arial"/>
          <w:sz w:val="20"/>
          <w:szCs w:val="20"/>
        </w:rPr>
        <w:t xml:space="preserve"> </w:t>
      </w:r>
      <w:r w:rsidRPr="0013643E">
        <w:rPr>
          <w:sz w:val="20"/>
          <w:szCs w:val="20"/>
        </w:rPr>
        <w:t>ос</w:t>
      </w:r>
      <w:r w:rsidRPr="0013643E">
        <w:rPr>
          <w:sz w:val="20"/>
          <w:szCs w:val="20"/>
        </w:rPr>
        <w:t xml:space="preserve">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13643E">
        <w:rPr>
          <w:sz w:val="20"/>
          <w:szCs w:val="20"/>
        </w:rPr>
        <w:t>квестов</w:t>
      </w:r>
      <w:proofErr w:type="spellEnd"/>
      <w:r w:rsidRPr="0013643E">
        <w:rPr>
          <w:sz w:val="20"/>
          <w:szCs w:val="20"/>
        </w:rPr>
        <w:t xml:space="preserve">, предложенных учителем.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2. Овладение универсальными коммуникативными действиями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Учащиеся должны учиться взаимодействовать, сотрудничать в процессе коллективной работы, принимать цель совместной деятельности, договариваться, ответственно относиться к своей задаче по достижению общего результата. </w:t>
      </w:r>
    </w:p>
    <w:p w:rsidR="00EB78E8" w:rsidRPr="0013643E" w:rsidRDefault="005C5C2A" w:rsidP="00374411">
      <w:pPr>
        <w:pStyle w:val="3"/>
        <w:ind w:left="279" w:right="1537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3. Овладение универсальными регулятивн</w:t>
      </w:r>
      <w:r w:rsidRPr="0013643E">
        <w:rPr>
          <w:sz w:val="20"/>
          <w:szCs w:val="20"/>
        </w:rPr>
        <w:t xml:space="preserve">ыми действиями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Обучающиеся должны внимательно относиться к учебным задачам, выполнять их, соблюдать последовательность учебных действий при выполнении задания; уметь организовывать своё рабочее место для практической работы, бережно относиться к используе</w:t>
      </w:r>
      <w:r w:rsidRPr="0013643E">
        <w:rPr>
          <w:sz w:val="20"/>
          <w:szCs w:val="20"/>
        </w:rPr>
        <w:t xml:space="preserve">мым </w:t>
      </w:r>
      <w:proofErr w:type="gramStart"/>
      <w:r w:rsidRPr="0013643E">
        <w:rPr>
          <w:sz w:val="20"/>
          <w:szCs w:val="20"/>
        </w:rPr>
        <w:t>материалам;  контролировать</w:t>
      </w:r>
      <w:proofErr w:type="gramEnd"/>
      <w:r w:rsidRPr="0013643E">
        <w:rPr>
          <w:sz w:val="20"/>
          <w:szCs w:val="20"/>
        </w:rPr>
        <w:t xml:space="preserve"> свою деятельность в процессе достижения результата. </w:t>
      </w:r>
    </w:p>
    <w:p w:rsidR="00EB78E8" w:rsidRPr="0013643E" w:rsidRDefault="005C5C2A" w:rsidP="00374411">
      <w:pPr>
        <w:pStyle w:val="2"/>
        <w:ind w:left="10" w:right="256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Предметные результаты Модуль «Графика»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Получать опыт создания эскиза игры-</w:t>
      </w:r>
      <w:proofErr w:type="spellStart"/>
      <w:r w:rsidRPr="0013643E">
        <w:rPr>
          <w:sz w:val="20"/>
          <w:szCs w:val="20"/>
        </w:rPr>
        <w:t>ходилки</w:t>
      </w:r>
      <w:proofErr w:type="spellEnd"/>
      <w:r w:rsidRPr="0013643E">
        <w:rPr>
          <w:sz w:val="20"/>
          <w:szCs w:val="20"/>
        </w:rPr>
        <w:t xml:space="preserve"> на выбранный сюжет: рисунок с соединением шрифта (текста) и изображения, создание иллюст</w:t>
      </w:r>
      <w:r w:rsidRPr="0013643E">
        <w:rPr>
          <w:sz w:val="20"/>
          <w:szCs w:val="20"/>
        </w:rPr>
        <w:t xml:space="preserve">раций.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Создавать практическую творческую работу (поздравительную открытку, календарь), совмещая в ней шрифт и изображение.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Выполнять творческую графическую композицию герба.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Приобретать опыт рисования портрета (лица) человека.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Создавать маску сказочног</w:t>
      </w:r>
      <w:r w:rsidRPr="0013643E">
        <w:rPr>
          <w:sz w:val="20"/>
          <w:szCs w:val="20"/>
        </w:rPr>
        <w:t xml:space="preserve">о персонажа с ярко выраженным характером лица (для карнавала или спектакля).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Модуль «Живопись»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Осваивать приёмы создания живописной композиции (натюрморта) по наблюдению или по представлению. 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Приобретать опыт создания творческой живописной работы — </w:t>
      </w:r>
      <w:r w:rsidRPr="0013643E">
        <w:rPr>
          <w:sz w:val="20"/>
          <w:szCs w:val="20"/>
        </w:rPr>
        <w:t xml:space="preserve">натюрморта с ярко выраженным настроением или «натюрморта-автопортрета».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Изображать красками портрет человека с опорой на натуру или по представлению.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Создавать пейзаж, передавая в нём активное состояние природы.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Выполнять тематическую композицию на осно</w:t>
      </w:r>
      <w:r w:rsidRPr="0013643E">
        <w:rPr>
          <w:sz w:val="20"/>
          <w:szCs w:val="20"/>
        </w:rPr>
        <w:t xml:space="preserve">ве наблюдений, по памяти и по представлению.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lastRenderedPageBreak/>
        <w:t xml:space="preserve">Модуль «Скульптура» </w:t>
      </w:r>
    </w:p>
    <w:p w:rsidR="00EB78E8" w:rsidRPr="0013643E" w:rsidRDefault="005C5C2A" w:rsidP="00374411">
      <w:pPr>
        <w:spacing w:after="4" w:line="272" w:lineRule="auto"/>
        <w:ind w:left="-15" w:right="107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Приобретать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13643E">
        <w:rPr>
          <w:sz w:val="20"/>
          <w:szCs w:val="20"/>
        </w:rPr>
        <w:t>бумагопластики</w:t>
      </w:r>
      <w:proofErr w:type="spellEnd"/>
      <w:r w:rsidRPr="0013643E">
        <w:rPr>
          <w:sz w:val="20"/>
          <w:szCs w:val="20"/>
        </w:rPr>
        <w:t xml:space="preserve">, по выбору учителя).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Учиться создава</w:t>
      </w:r>
      <w:r w:rsidRPr="0013643E">
        <w:rPr>
          <w:sz w:val="20"/>
          <w:szCs w:val="20"/>
        </w:rPr>
        <w:t xml:space="preserve">ть игрушку из подручного нехудожественного материала путём добавления к ней необходимых деталей и тем самым «одушевления образа».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Узнавать о видах скульптуры: скульптурные памятники, парковая скульптура, мелкая пластика, рельеф (виды рельефа). </w:t>
      </w:r>
    </w:p>
    <w:p w:rsidR="00374411" w:rsidRPr="0013643E" w:rsidRDefault="005C5C2A" w:rsidP="00374411">
      <w:pPr>
        <w:ind w:left="284" w:right="3380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Приобретат</w:t>
      </w:r>
      <w:r w:rsidRPr="0013643E">
        <w:rPr>
          <w:sz w:val="20"/>
          <w:szCs w:val="20"/>
        </w:rPr>
        <w:t xml:space="preserve">ь опыт лепки эскиза парковой скульптуры. </w:t>
      </w:r>
    </w:p>
    <w:p w:rsidR="00EB78E8" w:rsidRPr="0013643E" w:rsidRDefault="005C5C2A" w:rsidP="00374411">
      <w:pPr>
        <w:ind w:left="284" w:right="3380" w:firstLine="0"/>
        <w:jc w:val="both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Модуль «Декоративно-прикладное искусство»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</w:t>
      </w:r>
      <w:r w:rsidRPr="0013643E">
        <w:rPr>
          <w:sz w:val="20"/>
          <w:szCs w:val="20"/>
        </w:rPr>
        <w:t xml:space="preserve">зы орнаментов, украшающих посуду (по мотивам выбранного художественного промысла).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 </w:t>
      </w:r>
    </w:p>
    <w:p w:rsidR="00EB78E8" w:rsidRPr="0013643E" w:rsidRDefault="005C5C2A" w:rsidP="00374411">
      <w:pPr>
        <w:ind w:left="-15" w:right="99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П</w:t>
      </w:r>
      <w:r w:rsidRPr="0013643E">
        <w:rPr>
          <w:sz w:val="20"/>
          <w:szCs w:val="20"/>
        </w:rPr>
        <w:t xml:space="preserve">олучать опыт создания композиции орнамента в квадрате (в качестве эскиза росписи женского платка). </w:t>
      </w:r>
      <w:r w:rsidRPr="0013643E">
        <w:rPr>
          <w:b/>
          <w:sz w:val="20"/>
          <w:szCs w:val="20"/>
        </w:rPr>
        <w:t xml:space="preserve">Модуль «Архитектура»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Создать эскиз макета паркового пространства или участвовать в коллективной работе по созданию такого макета.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Создать в виде рисунков и</w:t>
      </w:r>
      <w:r w:rsidRPr="0013643E">
        <w:rPr>
          <w:sz w:val="20"/>
          <w:szCs w:val="20"/>
        </w:rPr>
        <w:t xml:space="preserve">ли объёмных аппликаций из цветной бумаги эскизы разнообразных малых архитектурных форм, наполняющих городское пространство. </w:t>
      </w:r>
    </w:p>
    <w:p w:rsidR="00EB78E8" w:rsidRPr="0013643E" w:rsidRDefault="005C5C2A" w:rsidP="00374411">
      <w:pPr>
        <w:ind w:left="284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Придумать и нарисовать (или выполнить в технике </w:t>
      </w:r>
      <w:proofErr w:type="spellStart"/>
      <w:r w:rsidRPr="0013643E">
        <w:rPr>
          <w:sz w:val="20"/>
          <w:szCs w:val="20"/>
        </w:rPr>
        <w:t>бумагопластики</w:t>
      </w:r>
      <w:proofErr w:type="spellEnd"/>
      <w:r w:rsidRPr="0013643E">
        <w:rPr>
          <w:sz w:val="20"/>
          <w:szCs w:val="20"/>
        </w:rPr>
        <w:t xml:space="preserve">) транспортное средство.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Выполнить творческий рисунок (создать образ</w:t>
      </w:r>
      <w:r w:rsidRPr="0013643E">
        <w:rPr>
          <w:sz w:val="20"/>
          <w:szCs w:val="20"/>
        </w:rPr>
        <w:t xml:space="preserve"> своего города или села) или участвовать в коллективной работе по созданию образа своего города или села (в виде коллажа).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Модуль «Восприятие произведений искусства»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Рассматривать и обсуждать содержание работы художника, </w:t>
      </w:r>
      <w:r w:rsidRPr="0013643E">
        <w:rPr>
          <w:sz w:val="20"/>
          <w:szCs w:val="20"/>
        </w:rPr>
        <w:t>ценностно и эстетически относиться к иллюстрациям известных отечественных художн</w:t>
      </w:r>
      <w:r w:rsidR="00374411" w:rsidRPr="0013643E">
        <w:rPr>
          <w:sz w:val="20"/>
          <w:szCs w:val="20"/>
        </w:rPr>
        <w:t>иков детских книг, получая раз</w:t>
      </w:r>
      <w:r w:rsidRPr="0013643E">
        <w:rPr>
          <w:sz w:val="20"/>
          <w:szCs w:val="20"/>
        </w:rPr>
        <w:t xml:space="preserve">личную визуально-образную информацию; знать имена нескольких художников детской </w:t>
      </w:r>
    </w:p>
    <w:p w:rsidR="00EB78E8" w:rsidRPr="0013643E" w:rsidRDefault="005C5C2A" w:rsidP="00374411">
      <w:pPr>
        <w:ind w:left="-15" w:right="251" w:firstLine="0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книги.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Рассматривать и анализировать архитектурные постройки </w:t>
      </w:r>
      <w:r w:rsidRPr="0013643E">
        <w:rPr>
          <w:sz w:val="20"/>
          <w:szCs w:val="20"/>
        </w:rPr>
        <w:t xml:space="preserve">своего города (села), характерные особенности улиц и площадей, выделять центральные по архитектуре здания и обсуждать их архитектурные особенности.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Знать и уметь называть основные жанры живописи, графики и скульптуры, определяемые предметом изображения.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13643E">
        <w:rPr>
          <w:sz w:val="20"/>
          <w:szCs w:val="20"/>
        </w:rPr>
        <w:t>квестах</w:t>
      </w:r>
      <w:proofErr w:type="spellEnd"/>
      <w:r w:rsidRPr="0013643E">
        <w:rPr>
          <w:sz w:val="20"/>
          <w:szCs w:val="20"/>
        </w:rPr>
        <w:t xml:space="preserve">, в обсуждении впечатлений от виртуальных путешествий. </w:t>
      </w:r>
    </w:p>
    <w:p w:rsidR="00EB78E8" w:rsidRPr="0013643E" w:rsidRDefault="005C5C2A" w:rsidP="00374411">
      <w:pPr>
        <w:pStyle w:val="2"/>
        <w:ind w:left="279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Модуль «Азбука цифровой графики»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Осваивать приёмы работы в графическом редакторе с ли</w:t>
      </w:r>
      <w:r w:rsidRPr="0013643E">
        <w:rPr>
          <w:sz w:val="20"/>
          <w:szCs w:val="20"/>
        </w:rPr>
        <w:t xml:space="preserve">ниями, геометрическими фигурами, инструментами традиционного рисования.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Применять получаемые навыки для усвоения определённых творческих тем, </w:t>
      </w:r>
      <w:proofErr w:type="gramStart"/>
      <w:r w:rsidRPr="0013643E">
        <w:rPr>
          <w:sz w:val="20"/>
          <w:szCs w:val="20"/>
        </w:rPr>
        <w:t>например</w:t>
      </w:r>
      <w:proofErr w:type="gramEnd"/>
      <w:r w:rsidRPr="0013643E">
        <w:rPr>
          <w:sz w:val="20"/>
          <w:szCs w:val="20"/>
        </w:rPr>
        <w:t xml:space="preserve">: исследования свойств ритма и построения ритмических композиций, составления орнаментов путём различных </w:t>
      </w:r>
      <w:r w:rsidRPr="0013643E">
        <w:rPr>
          <w:sz w:val="20"/>
          <w:szCs w:val="20"/>
        </w:rPr>
        <w:t xml:space="preserve">повторений рисунка узора, простого повторения (раппорт), экспериментируя на свойствах симметрии; создание паттернов. </w:t>
      </w:r>
    </w:p>
    <w:p w:rsidR="00EB78E8" w:rsidRPr="0013643E" w:rsidRDefault="005C5C2A" w:rsidP="00374411">
      <w:pPr>
        <w:ind w:left="-15" w:right="251"/>
        <w:jc w:val="both"/>
        <w:rPr>
          <w:sz w:val="20"/>
          <w:szCs w:val="20"/>
        </w:rPr>
      </w:pPr>
      <w:r w:rsidRPr="0013643E">
        <w:rPr>
          <w:sz w:val="20"/>
          <w:szCs w:val="20"/>
        </w:rPr>
        <w:t xml:space="preserve">Осваивать приёмы соединения шрифта и векторного изображения при создании поздравительных открыток, афиши и др. </w:t>
      </w:r>
    </w:p>
    <w:p w:rsidR="00EB78E8" w:rsidRPr="0013643E" w:rsidRDefault="005C5C2A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  <w:r w:rsidRPr="0013643E">
        <w:rPr>
          <w:sz w:val="20"/>
          <w:szCs w:val="20"/>
        </w:rPr>
        <w:t>Осуществлять виртуальные п</w:t>
      </w:r>
      <w:r w:rsidRPr="0013643E">
        <w:rPr>
          <w:sz w:val="20"/>
          <w:szCs w:val="20"/>
        </w:rPr>
        <w:t xml:space="preserve">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 w:rsidRPr="0013643E">
        <w:rPr>
          <w:sz w:val="20"/>
          <w:szCs w:val="20"/>
        </w:rPr>
        <w:t>квестов</w:t>
      </w:r>
      <w:proofErr w:type="spellEnd"/>
      <w:r w:rsidRPr="0013643E">
        <w:rPr>
          <w:sz w:val="20"/>
          <w:szCs w:val="20"/>
        </w:rPr>
        <w:t xml:space="preserve">, предложенных учителем. </w:t>
      </w:r>
    </w:p>
    <w:p w:rsidR="00374411" w:rsidRPr="0013643E" w:rsidRDefault="00374411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374411" w:rsidRDefault="00374411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</w:p>
    <w:p w:rsidR="0013643E" w:rsidRPr="0013643E" w:rsidRDefault="0013643E" w:rsidP="00374411">
      <w:pPr>
        <w:spacing w:after="4" w:line="272" w:lineRule="auto"/>
        <w:ind w:left="-15" w:right="874"/>
        <w:jc w:val="both"/>
        <w:rPr>
          <w:sz w:val="20"/>
          <w:szCs w:val="20"/>
        </w:rPr>
      </w:pPr>
      <w:bookmarkStart w:id="0" w:name="_GoBack"/>
      <w:bookmarkEnd w:id="0"/>
    </w:p>
    <w:p w:rsidR="00EB78E8" w:rsidRPr="0013643E" w:rsidRDefault="005C5C2A">
      <w:pPr>
        <w:pStyle w:val="2"/>
        <w:spacing w:after="13" w:line="270" w:lineRule="auto"/>
        <w:ind w:left="10" w:right="260"/>
        <w:jc w:val="center"/>
        <w:rPr>
          <w:sz w:val="20"/>
          <w:szCs w:val="20"/>
        </w:rPr>
      </w:pPr>
      <w:r w:rsidRPr="0013643E">
        <w:rPr>
          <w:sz w:val="20"/>
          <w:szCs w:val="20"/>
        </w:rPr>
        <w:lastRenderedPageBreak/>
        <w:t xml:space="preserve">Тематическое планирование </w:t>
      </w:r>
    </w:p>
    <w:p w:rsidR="00EB78E8" w:rsidRPr="0013643E" w:rsidRDefault="005C5C2A">
      <w:pPr>
        <w:spacing w:after="0" w:line="259" w:lineRule="auto"/>
        <w:ind w:right="196" w:firstLine="0"/>
        <w:jc w:val="center"/>
        <w:rPr>
          <w:sz w:val="20"/>
          <w:szCs w:val="20"/>
        </w:rPr>
      </w:pPr>
      <w:r w:rsidRPr="0013643E">
        <w:rPr>
          <w:b/>
          <w:sz w:val="20"/>
          <w:szCs w:val="20"/>
        </w:rPr>
        <w:t xml:space="preserve"> </w:t>
      </w:r>
    </w:p>
    <w:tbl>
      <w:tblPr>
        <w:tblStyle w:val="TableGrid"/>
        <w:tblW w:w="10587" w:type="dxa"/>
        <w:tblInd w:w="-108" w:type="dxa"/>
        <w:tblCellMar>
          <w:top w:w="7" w:type="dxa"/>
          <w:left w:w="110" w:type="dxa"/>
          <w:bottom w:w="0" w:type="dxa"/>
          <w:right w:w="79" w:type="dxa"/>
        </w:tblCellMar>
        <w:tblLook w:val="04A0" w:firstRow="1" w:lastRow="0" w:firstColumn="1" w:lastColumn="0" w:noHBand="0" w:noVBand="1"/>
      </w:tblPr>
      <w:tblGrid>
        <w:gridCol w:w="647"/>
        <w:gridCol w:w="6"/>
        <w:gridCol w:w="671"/>
        <w:gridCol w:w="6152"/>
        <w:gridCol w:w="57"/>
        <w:gridCol w:w="13"/>
        <w:gridCol w:w="919"/>
        <w:gridCol w:w="39"/>
        <w:gridCol w:w="1235"/>
        <w:gridCol w:w="8"/>
        <w:gridCol w:w="840"/>
      </w:tblGrid>
      <w:tr w:rsidR="00374411" w:rsidRPr="0013643E" w:rsidTr="00374411">
        <w:trPr>
          <w:trHeight w:val="262"/>
        </w:trPr>
        <w:tc>
          <w:tcPr>
            <w:tcW w:w="6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16" w:line="259" w:lineRule="auto"/>
              <w:ind w:left="116" w:right="0" w:firstLine="0"/>
              <w:rPr>
                <w:b/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6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16" w:line="259" w:lineRule="auto"/>
              <w:ind w:left="116"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№ </w:t>
            </w:r>
          </w:p>
          <w:p w:rsidR="00374411" w:rsidRPr="0013643E" w:rsidRDefault="00374411">
            <w:pPr>
              <w:spacing w:after="0" w:line="259" w:lineRule="auto"/>
              <w:ind w:left="70"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п/п </w:t>
            </w:r>
          </w:p>
        </w:tc>
        <w:tc>
          <w:tcPr>
            <w:tcW w:w="61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0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Модуль и темы </w:t>
            </w:r>
          </w:p>
        </w:tc>
        <w:tc>
          <w:tcPr>
            <w:tcW w:w="311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Количество часов </w:t>
            </w:r>
          </w:p>
        </w:tc>
      </w:tr>
      <w:tr w:rsidR="00374411" w:rsidRPr="0013643E" w:rsidTr="00374411">
        <w:trPr>
          <w:trHeight w:val="264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160" w:line="259" w:lineRule="auto"/>
              <w:ind w:right="0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160" w:line="259" w:lineRule="auto"/>
              <w:ind w:right="0" w:firstLine="0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160" w:line="259" w:lineRule="auto"/>
              <w:ind w:right="0" w:firstLine="0"/>
              <w:rPr>
                <w:sz w:val="20"/>
                <w:szCs w:val="20"/>
              </w:rPr>
            </w:pP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4"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Теория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6"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Практика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8"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Всего </w:t>
            </w:r>
          </w:p>
        </w:tc>
      </w:tr>
      <w:tr w:rsidR="00374411" w:rsidRPr="0013643E" w:rsidTr="00374411">
        <w:trPr>
          <w:trHeight w:val="286"/>
        </w:trPr>
        <w:tc>
          <w:tcPr>
            <w:tcW w:w="6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I.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Модуль «Графика».  Графическая практика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0,5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4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5,5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6 </w:t>
            </w:r>
          </w:p>
        </w:tc>
      </w:tr>
      <w:tr w:rsidR="00374411" w:rsidRPr="0013643E" w:rsidTr="00374411">
        <w:trPr>
          <w:trHeight w:val="102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Вводное занятие (тематика занятий, художественные материалы для линейного рисунка и их свойства (тушь, цветные ручки, фломастеры); графические техники изображения, компьютерная графика)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9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rPr>
          <w:trHeight w:val="127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46" w:line="251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«Карманные </w:t>
            </w:r>
            <w:proofErr w:type="spellStart"/>
            <w:r w:rsidRPr="0013643E">
              <w:rPr>
                <w:sz w:val="20"/>
                <w:szCs w:val="20"/>
              </w:rPr>
              <w:t>календарики</w:t>
            </w:r>
            <w:proofErr w:type="spellEnd"/>
            <w:r w:rsidRPr="0013643E">
              <w:rPr>
                <w:sz w:val="20"/>
                <w:szCs w:val="20"/>
              </w:rPr>
              <w:t xml:space="preserve">», набор из 12 календарей (эскизы; рисунок тушью и цветными ручками или аппликация, коллаж, компьютерная графика (связь с модулем «Азбука цифровой графики»); проект; работа в творческой группе;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фотографирование готовых работ)</w:t>
            </w:r>
            <w:r w:rsidRPr="001364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4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1,5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1,5 </w:t>
            </w:r>
          </w:p>
        </w:tc>
      </w:tr>
      <w:tr w:rsidR="00374411" w:rsidRPr="0013643E" w:rsidTr="00374411">
        <w:trPr>
          <w:trHeight w:val="1275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3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«Большое морское путешествие, или Карта странствий», проект (большая настольная игра-</w:t>
            </w:r>
            <w:proofErr w:type="spellStart"/>
            <w:r w:rsidRPr="0013643E">
              <w:rPr>
                <w:sz w:val="20"/>
                <w:szCs w:val="20"/>
              </w:rPr>
              <w:t>ходилка</w:t>
            </w:r>
            <w:proofErr w:type="spellEnd"/>
            <w:r w:rsidRPr="0013643E">
              <w:rPr>
                <w:sz w:val="20"/>
                <w:szCs w:val="20"/>
              </w:rPr>
              <w:t xml:space="preserve">; рисунок карты путешествий по морям с препятствиями; рисунок фишек — кораблей и т. д.; коллективная работа или работа в творческих группах; проект; фотографирование готовой работы)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</w:tr>
      <w:tr w:rsidR="00374411" w:rsidRPr="0013643E" w:rsidTr="00374411">
        <w:trPr>
          <w:trHeight w:val="102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4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«Яркие морские ракушки», коллективная графическая композиция (рисунок ракушек цветными карандашами, фломастерами, </w:t>
            </w:r>
            <w:proofErr w:type="spellStart"/>
            <w:r w:rsidRPr="0013643E">
              <w:rPr>
                <w:sz w:val="20"/>
                <w:szCs w:val="20"/>
              </w:rPr>
              <w:t>гелевыми</w:t>
            </w:r>
            <w:proofErr w:type="spellEnd"/>
            <w:r w:rsidRPr="0013643E">
              <w:rPr>
                <w:sz w:val="20"/>
                <w:szCs w:val="20"/>
              </w:rPr>
              <w:t xml:space="preserve"> ручками на листе бумаги 15.15 см; коллективная работа; фотографирование готовой работы)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rPr>
          <w:trHeight w:val="102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5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5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«Рыбы в морской глубине», графическая композиция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(композиция; иллюзия объёма; нарисованные или вырезанные изображения рыб; тень; работа в творческих группах; фотографирование готовых работ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rPr>
          <w:trHeight w:val="28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II.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Модуль «Живопись». Живописная практика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0,5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4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5,5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6 </w:t>
            </w:r>
          </w:p>
        </w:tc>
      </w:tr>
      <w:tr w:rsidR="00374411" w:rsidRPr="0013643E" w:rsidTr="00374411">
        <w:trPr>
          <w:trHeight w:val="1666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6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Вводное занятие (знакомство с тематикой занятий; живописные материалы, их свойства и особенности; приёмы работы гуашью, акварелью (заливка, вливание цвета в цвет, наложение цвета на цвет); техника </w:t>
            </w:r>
            <w:proofErr w:type="spellStart"/>
            <w:r w:rsidRPr="0013643E">
              <w:rPr>
                <w:sz w:val="20"/>
                <w:szCs w:val="20"/>
              </w:rPr>
              <w:t>гризайля</w:t>
            </w:r>
            <w:proofErr w:type="spellEnd"/>
            <w:r w:rsidRPr="0013643E">
              <w:rPr>
                <w:sz w:val="20"/>
                <w:szCs w:val="20"/>
              </w:rPr>
              <w:t xml:space="preserve">, работа акварелью по восковому рисунку; основы </w:t>
            </w:r>
            <w:proofErr w:type="spellStart"/>
            <w:r w:rsidRPr="0013643E">
              <w:rPr>
                <w:sz w:val="20"/>
                <w:szCs w:val="20"/>
              </w:rPr>
              <w:t>цветоведения</w:t>
            </w:r>
            <w:proofErr w:type="spellEnd"/>
            <w:r w:rsidRPr="0013643E">
              <w:rPr>
                <w:sz w:val="20"/>
                <w:szCs w:val="20"/>
              </w:rPr>
              <w:t xml:space="preserve">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9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rPr>
          <w:trHeight w:val="838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7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«Цветы», композиция (гуашь, свет, цвет сближенный и контрастный, форма, мазок; фотографирование готовых работ)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4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rPr>
          <w:trHeight w:val="1392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8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  <w:p w:rsidR="00374411" w:rsidRPr="0013643E" w:rsidRDefault="00374411">
            <w:pPr>
              <w:spacing w:after="0" w:line="259" w:lineRule="auto"/>
              <w:ind w:left="22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2" w:line="277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«Цветы в технике акварели», мастер-класс (приёмы работы по сырой бумаге: заливка, вливание цвета в цвет, наложение цвета на цвет)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«Рисуем на пленэре» (поиск композиции; освещение, цвет; вернисаж; фотографирование готовых работ)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rPr>
          <w:trHeight w:val="111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9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«Знакомьтесь — гризайль», натюрморт, мастер-класс (рисование натюрморта из сосуда, двух фруктов или овощей в технике </w:t>
            </w:r>
            <w:proofErr w:type="spellStart"/>
            <w:r w:rsidRPr="0013643E">
              <w:rPr>
                <w:sz w:val="20"/>
                <w:szCs w:val="20"/>
              </w:rPr>
              <w:t>гризайля</w:t>
            </w:r>
            <w:proofErr w:type="spellEnd"/>
            <w:r w:rsidRPr="0013643E">
              <w:rPr>
                <w:sz w:val="20"/>
                <w:szCs w:val="20"/>
              </w:rPr>
              <w:t xml:space="preserve">; фотографирование готовых работ)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rPr>
          <w:trHeight w:val="111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10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5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12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«Плодово-ягодный портрет», композиция (композиция лица из овощей, фруктов и ягод; передача пропорций и мимики; цветовое решение; работа для выставки; фотографирование готовых работ) 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rPr>
          <w:trHeight w:val="1114"/>
        </w:trPr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11</w:t>
            </w:r>
          </w:p>
        </w:tc>
        <w:tc>
          <w:tcPr>
            <w:tcW w:w="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3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6 </w:t>
            </w:r>
          </w:p>
        </w:tc>
        <w:tc>
          <w:tcPr>
            <w:tcW w:w="6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8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«Сюжетная картина», композиция (выбор сюжета: на рыбалке, у костра, под дождём, на прогулке и т. д.; создание композиции; передача контрастного состояния природы (солнечно, ясно, пасмурно, дождливо и т. д.); </w:t>
            </w:r>
            <w:r w:rsidRPr="0013643E">
              <w:rPr>
                <w:sz w:val="20"/>
                <w:szCs w:val="20"/>
              </w:rPr>
              <w:t>фотографирование готовых работ)</w:t>
            </w:r>
          </w:p>
        </w:tc>
        <w:tc>
          <w:tcPr>
            <w:tcW w:w="9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7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1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11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lastRenderedPageBreak/>
              <w:t>12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7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«Весна. Сирень», композиция, мастер-класс (создание композиции с цветами или веткой сирени в смешанной технике: восковые мелки и акварель; фотографирование готовых работ)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286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III.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Модуль «Скульптура». Практика по лепке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0,5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8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3,5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 </w:t>
            </w:r>
          </w:p>
        </w:tc>
      </w:tr>
      <w:tr w:rsidR="0013643E" w:rsidRPr="0013643E" w:rsidTr="0009638A">
        <w:tblPrEx>
          <w:tblCellMar>
            <w:right w:w="75" w:type="dxa"/>
          </w:tblCellMar>
        </w:tblPrEx>
        <w:trPr>
          <w:trHeight w:val="838"/>
        </w:trPr>
        <w:tc>
          <w:tcPr>
            <w:tcW w:w="6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13</w:t>
            </w:r>
          </w:p>
          <w:p w:rsidR="0013643E" w:rsidRPr="0013643E" w:rsidRDefault="0013643E" w:rsidP="0009638A">
            <w:pPr>
              <w:spacing w:after="0" w:line="259" w:lineRule="auto"/>
              <w:ind w:right="37"/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Вводное занятие (знакомство с тематикой занятий; образцы поделок; материалы художественные и нехудожественные, инструменты; приёмы лепки; техника безопасности)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left="25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13643E" w:rsidRPr="0013643E" w:rsidTr="0009638A">
        <w:tblPrEx>
          <w:tblCellMar>
            <w:right w:w="75" w:type="dxa"/>
          </w:tblCellMar>
        </w:tblPrEx>
        <w:trPr>
          <w:trHeight w:val="838"/>
        </w:trPr>
        <w:tc>
          <w:tcPr>
            <w:tcW w:w="65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«Коты и рыбки», серия статуэток (мелкая пластика; лепка фигурки кота или рыбки по мотивам гжельской майолики; связь с модулем «Декоративно-прикладное искусство»)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8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3E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838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14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«Кукла-марионетка», мастер-класс (создание </w:t>
            </w:r>
            <w:proofErr w:type="spellStart"/>
            <w:r w:rsidRPr="0013643E">
              <w:rPr>
                <w:sz w:val="20"/>
                <w:szCs w:val="20"/>
              </w:rPr>
              <w:t>куклымарионетки</w:t>
            </w:r>
            <w:proofErr w:type="spellEnd"/>
            <w:r w:rsidRPr="0013643E">
              <w:rPr>
                <w:sz w:val="20"/>
                <w:szCs w:val="20"/>
              </w:rPr>
              <w:t xml:space="preserve"> из цветной бумаги, пёстрой бумаги из журналов, ниток, клея, трубочек для сока)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11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«Бульвар басен», скульптурная композиция (лепка героев басен; композиция; пропорции, контраст; работа в творческих группах; коллективная работа; фотографирование готовых композиций)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9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5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«Городская (уличная) скульптура», проект (выбор сюжета, например, «Дядя Стёпа», «Алиса </w:t>
            </w:r>
            <w:proofErr w:type="spellStart"/>
            <w:r w:rsidRPr="0013643E">
              <w:rPr>
                <w:sz w:val="20"/>
                <w:szCs w:val="20"/>
              </w:rPr>
              <w:t>Селезнёва</w:t>
            </w:r>
            <w:proofErr w:type="spellEnd"/>
            <w:r w:rsidRPr="0013643E">
              <w:rPr>
                <w:sz w:val="20"/>
                <w:szCs w:val="20"/>
              </w:rPr>
              <w:t xml:space="preserve">», «Барон Мюнхгаузен», «Капитан </w:t>
            </w:r>
            <w:proofErr w:type="spellStart"/>
            <w:r w:rsidRPr="0013643E">
              <w:rPr>
                <w:sz w:val="20"/>
                <w:szCs w:val="20"/>
              </w:rPr>
              <w:t>Врунгель</w:t>
            </w:r>
            <w:proofErr w:type="spellEnd"/>
            <w:r w:rsidRPr="0013643E">
              <w:rPr>
                <w:sz w:val="20"/>
                <w:szCs w:val="20"/>
              </w:rPr>
              <w:t xml:space="preserve">» и др.; выполнение наброска композиции; рисунок фигуры человека в движении (связь с модулем «Графика»); контраст; создание скульптурной композиции; фотографирование готовых работ)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56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4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4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I.V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Модуль «Декоративно-прикладное искусство».  Декоративно-прикладная практика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0,5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8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4,5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5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838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13643E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17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Вводное занятие (знакомство с тематикой занятий; материалы, инструменты, техники исполнения; </w:t>
            </w:r>
            <w:proofErr w:type="spellStart"/>
            <w:r w:rsidRPr="0013643E">
              <w:rPr>
                <w:sz w:val="20"/>
                <w:szCs w:val="20"/>
              </w:rPr>
              <w:t>аквагрим</w:t>
            </w:r>
            <w:proofErr w:type="spellEnd"/>
            <w:r w:rsidRPr="0013643E">
              <w:rPr>
                <w:sz w:val="20"/>
                <w:szCs w:val="20"/>
              </w:rPr>
              <w:t xml:space="preserve">; техника безопасности).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5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39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241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«Лоскутная мозаика» (работа в технике аппликации или гуаши; формат бумаги 15.15 см; использование элементов орнамента «изба», «колодец», «ёлочка», «мельница», «пила»; коллективная работа; фотографирование готовых работ)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11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19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«Коты и рыбки», серия статуэток (роспись пластилиновой фигурки по мотивам росписи гжельской майолики (связь с модулем «Скульптура»); работа для выставки; фотографирование готовых работ)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39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«Цветочная композиция» (создание цветочной композиции, поиск цветового решения (связь с модулем «Живопись»); импровизация по мотивам росписи </w:t>
            </w:r>
            <w:proofErr w:type="spellStart"/>
            <w:r w:rsidRPr="0013643E">
              <w:rPr>
                <w:sz w:val="20"/>
                <w:szCs w:val="20"/>
              </w:rPr>
              <w:t>жостовских</w:t>
            </w:r>
            <w:proofErr w:type="spellEnd"/>
            <w:r w:rsidRPr="0013643E">
              <w:rPr>
                <w:sz w:val="20"/>
                <w:szCs w:val="20"/>
              </w:rPr>
              <w:t xml:space="preserve"> или </w:t>
            </w:r>
            <w:proofErr w:type="spellStart"/>
            <w:r w:rsidRPr="0013643E">
              <w:rPr>
                <w:sz w:val="20"/>
                <w:szCs w:val="20"/>
              </w:rPr>
              <w:t>павловопосадских</w:t>
            </w:r>
            <w:proofErr w:type="spellEnd"/>
            <w:r w:rsidRPr="0013643E">
              <w:rPr>
                <w:sz w:val="20"/>
                <w:szCs w:val="20"/>
              </w:rPr>
              <w:t xml:space="preserve"> цветов; работа для выставки; фотографирование готовых композиций)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0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5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«Маска-образ» (эскизы масок сказочных героев; выполнение масок по эскизам в техниках аппликации, </w:t>
            </w:r>
            <w:proofErr w:type="spellStart"/>
            <w:r w:rsidRPr="0013643E">
              <w:rPr>
                <w:sz w:val="20"/>
                <w:szCs w:val="20"/>
              </w:rPr>
              <w:t>бумагопластики</w:t>
            </w:r>
            <w:proofErr w:type="spellEnd"/>
            <w:r w:rsidRPr="0013643E">
              <w:rPr>
                <w:sz w:val="20"/>
                <w:szCs w:val="20"/>
              </w:rPr>
              <w:t xml:space="preserve">, коллажа или игра «Герои в масках </w:t>
            </w:r>
            <w:proofErr w:type="spellStart"/>
            <w:r w:rsidRPr="0013643E">
              <w:rPr>
                <w:sz w:val="20"/>
                <w:szCs w:val="20"/>
              </w:rPr>
              <w:t>аквагрима</w:t>
            </w:r>
            <w:proofErr w:type="spellEnd"/>
            <w:r w:rsidRPr="0013643E">
              <w:rPr>
                <w:sz w:val="20"/>
                <w:szCs w:val="20"/>
              </w:rPr>
              <w:t xml:space="preserve">»; работа в творческих группах; фотографирование для галереи образов)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8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1,5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1,5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5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V.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26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Модуль «Архитектура».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Практика конструирования и макетирования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0,5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8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4,5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5 </w:t>
            </w:r>
          </w:p>
        </w:tc>
      </w:tr>
      <w:tr w:rsidR="00374411" w:rsidRPr="0013643E" w:rsidTr="00374411">
        <w:tblPrEx>
          <w:tblCellMar>
            <w:right w:w="75" w:type="dxa"/>
          </w:tblCellMar>
        </w:tblPrEx>
        <w:trPr>
          <w:trHeight w:val="1022"/>
        </w:trPr>
        <w:tc>
          <w:tcPr>
            <w:tcW w:w="65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74411" w:rsidRPr="0013643E" w:rsidRDefault="00374411" w:rsidP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2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295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Вводное занятие (знакомство с тематикой занятий; материалы, инструменты; техники и приёмы конструирования, макетирования; </w:t>
            </w:r>
            <w:proofErr w:type="spellStart"/>
            <w:r w:rsidRPr="0013643E">
              <w:rPr>
                <w:sz w:val="20"/>
                <w:szCs w:val="20"/>
              </w:rPr>
              <w:t>киригами</w:t>
            </w:r>
            <w:proofErr w:type="spellEnd"/>
            <w:r w:rsidRPr="0013643E">
              <w:rPr>
                <w:sz w:val="20"/>
                <w:szCs w:val="20"/>
              </w:rPr>
              <w:t xml:space="preserve">; техника без- опасности) </w:t>
            </w:r>
          </w:p>
        </w:tc>
        <w:tc>
          <w:tcPr>
            <w:tcW w:w="9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25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3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2"/>
        </w:trPr>
        <w:tc>
          <w:tcPr>
            <w:tcW w:w="65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«Улица нашего города», проектирование пространства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(проектирование пространства улицы в макете; бумага, картон, подручные материалы; приём техники </w:t>
            </w:r>
            <w:proofErr w:type="spellStart"/>
            <w:r w:rsidRPr="0013643E">
              <w:rPr>
                <w:sz w:val="20"/>
                <w:szCs w:val="20"/>
              </w:rPr>
              <w:t>киригами</w:t>
            </w:r>
            <w:proofErr w:type="spellEnd"/>
            <w:r w:rsidRPr="0013643E">
              <w:rPr>
                <w:sz w:val="20"/>
                <w:szCs w:val="20"/>
              </w:rPr>
              <w:t xml:space="preserve">; работа в творческих группах; фотографирование готовых работ)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771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«Фонари на улицах и в парках», конструирование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jc w:val="both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(конструирование фонаря по развёртке; фотографирование готовых работ)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8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8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0,5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0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24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46" w:line="236" w:lineRule="auto"/>
              <w:ind w:right="606" w:firstLine="0"/>
              <w:jc w:val="both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«Фантастические машины», выставка-конкурс (стилизация; перевод объектов живой природы в </w:t>
            </w:r>
          </w:p>
          <w:p w:rsidR="00374411" w:rsidRPr="0013643E" w:rsidRDefault="00374411">
            <w:pPr>
              <w:spacing w:after="0" w:line="259" w:lineRule="auto"/>
              <w:ind w:right="5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конструктивную форму; графическая техника на выбор; работа на выставку-конкурс; фотографирование готовых работ)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2035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25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5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«Тайна трёх парков», </w:t>
            </w:r>
            <w:proofErr w:type="spellStart"/>
            <w:r w:rsidRPr="0013643E">
              <w:rPr>
                <w:sz w:val="20"/>
                <w:szCs w:val="20"/>
              </w:rPr>
              <w:t>квест</w:t>
            </w:r>
            <w:proofErr w:type="spellEnd"/>
            <w:r w:rsidRPr="0013643E">
              <w:rPr>
                <w:sz w:val="20"/>
                <w:szCs w:val="20"/>
              </w:rPr>
              <w:t xml:space="preserve"> («живой» </w:t>
            </w:r>
            <w:proofErr w:type="spellStart"/>
            <w:r w:rsidRPr="0013643E">
              <w:rPr>
                <w:sz w:val="20"/>
                <w:szCs w:val="20"/>
              </w:rPr>
              <w:t>квест</w:t>
            </w:r>
            <w:proofErr w:type="spellEnd"/>
            <w:r w:rsidRPr="0013643E">
              <w:rPr>
                <w:sz w:val="20"/>
                <w:szCs w:val="20"/>
              </w:rPr>
              <w:t xml:space="preserve"> — командная игра: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перемещаясь по заданным локациям, отвечая на вопросы, выполняя творческие задания, согласно выбранной роли (архитектор, скульптор, художник), обучающиеся получают подсказки для ответа на вопрос: «Какую тайну хранят современные парки?» и создают в технике аппликации или смешанной технике план своего парка, например: парк аттракционов, парк воинской славы, парк сказочных героев</w:t>
            </w:r>
            <w:r w:rsidRPr="0013643E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769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26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6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Панорама города», коллаж (композиция; загораживание; силуэт; ажурное вырезывание; цветная бумага; аппликация, коллаж; работа в творческих группах)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5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VI.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1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Модуль «Восприятие произведений искусства».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Практика восприятия и выставочная практика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27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Экскурсия по выставке детского творчества (по четвертям) или фотовыставка творческих работ на сайте школы, в творческом блоге, в группе в </w:t>
            </w:r>
            <w:proofErr w:type="spellStart"/>
            <w:r w:rsidRPr="0013643E">
              <w:rPr>
                <w:sz w:val="20"/>
                <w:szCs w:val="20"/>
              </w:rPr>
              <w:t>соцсети</w:t>
            </w:r>
            <w:proofErr w:type="spellEnd"/>
            <w:r w:rsidRPr="0013643E">
              <w:rPr>
                <w:sz w:val="20"/>
                <w:szCs w:val="20"/>
              </w:rPr>
              <w:t xml:space="preserve"> или в реальном формате (беседа, обсуждение, оценка, впечатление, мнение)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274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28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Просмотр видеофрагментов циркового выступления (связь с модулем «Живопись»), видеосъёмок морского дна (связь с модулем «Графика») с целью приобретения обучающимися личного опыта восприятия и зрительских умений для создания в дальнейшем своих творческих работ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3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29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Виртуальное путешествие по городу или реальная прогулка (найти здания, в конструкции которых присутствует контраст форм; искусство на улицах города (скульптура, ажурные ограды, архитектура малых форм; витрины, плакаты и др.)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30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21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Книги писателей С. В. Михалкова, К. Булычёва, Р.-Э. </w:t>
            </w:r>
            <w:proofErr w:type="spellStart"/>
            <w:r w:rsidRPr="0013643E">
              <w:rPr>
                <w:sz w:val="20"/>
                <w:szCs w:val="20"/>
              </w:rPr>
              <w:t>Распе</w:t>
            </w:r>
            <w:proofErr w:type="spellEnd"/>
            <w:r w:rsidRPr="0013643E">
              <w:rPr>
                <w:sz w:val="20"/>
                <w:szCs w:val="20"/>
              </w:rPr>
              <w:t xml:space="preserve">, А.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Н. Некрасова для детей (знакомство с героями детских книг для выполнения заданий модуля «Скульптура»; занятие в библиотеке школы или в районной библиотеке)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56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4" w:right="0" w:firstLine="0"/>
              <w:rPr>
                <w:b/>
                <w:sz w:val="20"/>
                <w:szCs w:val="20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4"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>VII.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Модуль «Азбука цифровой графики». </w:t>
            </w:r>
            <w:proofErr w:type="spellStart"/>
            <w:r w:rsidRPr="0013643E">
              <w:rPr>
                <w:b/>
                <w:sz w:val="20"/>
                <w:szCs w:val="20"/>
              </w:rPr>
              <w:t>Фотопрактика</w:t>
            </w:r>
            <w:proofErr w:type="spellEnd"/>
            <w:r w:rsidRPr="0013643E">
              <w:rPr>
                <w:b/>
                <w:sz w:val="20"/>
                <w:szCs w:val="20"/>
              </w:rPr>
              <w:t>, практика в компьютерной графике и анимации</w:t>
            </w: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b/>
                <w:sz w:val="20"/>
                <w:szCs w:val="20"/>
              </w:rPr>
              <w:t xml:space="preserve">4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781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31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29" w:firstLine="0"/>
              <w:rPr>
                <w:sz w:val="20"/>
                <w:szCs w:val="20"/>
              </w:rPr>
            </w:pPr>
            <w:proofErr w:type="spellStart"/>
            <w:r w:rsidRPr="0013643E">
              <w:rPr>
                <w:sz w:val="20"/>
                <w:szCs w:val="20"/>
              </w:rPr>
              <w:t>Фотопленэр</w:t>
            </w:r>
            <w:proofErr w:type="spellEnd"/>
            <w:r w:rsidRPr="0013643E">
              <w:rPr>
                <w:sz w:val="20"/>
                <w:szCs w:val="20"/>
              </w:rPr>
              <w:t xml:space="preserve"> (выполнение фотографий неба, облаков, крон деревьев на фоне неба и др.), </w:t>
            </w:r>
            <w:proofErr w:type="spellStart"/>
            <w:r w:rsidRPr="0013643E">
              <w:rPr>
                <w:sz w:val="20"/>
                <w:szCs w:val="20"/>
              </w:rPr>
              <w:t>фотозарисовки</w:t>
            </w:r>
            <w:proofErr w:type="spellEnd"/>
            <w:r w:rsidRPr="0013643E">
              <w:rPr>
                <w:sz w:val="20"/>
                <w:szCs w:val="20"/>
              </w:rPr>
              <w:t xml:space="preserve"> (украшения вечернего города, архитектурные элементы декора, насекомые, жуки), фотоматериалы (подбор и сохранение фотоизображений из интернета, на которых запечатлены ажурные ограды на улицах города (села), фонари, скамейки и др.; уличные жанровые скульптуры)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lastRenderedPageBreak/>
              <w:t>32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2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«Карманный </w:t>
            </w:r>
            <w:proofErr w:type="spellStart"/>
            <w:r w:rsidRPr="0013643E">
              <w:rPr>
                <w:sz w:val="20"/>
                <w:szCs w:val="20"/>
              </w:rPr>
              <w:t>календарик</w:t>
            </w:r>
            <w:proofErr w:type="spellEnd"/>
            <w:r w:rsidRPr="0013643E">
              <w:rPr>
                <w:sz w:val="20"/>
                <w:szCs w:val="20"/>
              </w:rPr>
              <w:t xml:space="preserve">» (освоение приёмов работы в технике компьютерной графики, связь с модулем «Графика»; вставить календарную сетку (числовую таблицу); распечатать календари на принтере)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102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33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7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3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«Лоскутное покрывало» (освоение приёмов работы в графическом редакторе </w:t>
            </w:r>
            <w:proofErr w:type="spellStart"/>
            <w:r w:rsidRPr="0013643E">
              <w:rPr>
                <w:sz w:val="20"/>
                <w:szCs w:val="20"/>
              </w:rPr>
              <w:t>Paint</w:t>
            </w:r>
            <w:proofErr w:type="spellEnd"/>
            <w:r w:rsidRPr="0013643E">
              <w:rPr>
                <w:sz w:val="20"/>
                <w:szCs w:val="20"/>
              </w:rPr>
              <w:t xml:space="preserve">; использование элемента паттерна; выполнение орнамента из простых геометрических форм по мотивам народных текстильных композиций)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6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right="55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  <w:tr w:rsidR="00374411" w:rsidRPr="0013643E" w:rsidTr="00374411">
        <w:tblPrEx>
          <w:tblCellMar>
            <w:right w:w="55" w:type="dxa"/>
          </w:tblCellMar>
        </w:tblPrEx>
        <w:trPr>
          <w:trHeight w:val="2542"/>
        </w:trPr>
        <w:tc>
          <w:tcPr>
            <w:tcW w:w="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>34</w:t>
            </w: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4 </w:t>
            </w:r>
          </w:p>
          <w:p w:rsidR="00374411" w:rsidRPr="0013643E" w:rsidRDefault="00374411">
            <w:pPr>
              <w:spacing w:after="0" w:line="259" w:lineRule="auto"/>
              <w:ind w:left="58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62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2" w:line="278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Электронная поздравительная открытка с анимацией или композиция на тему праздничного салюта (выполнение рисунка в графическом редакторе </w:t>
            </w:r>
            <w:proofErr w:type="spellStart"/>
            <w:r w:rsidRPr="0013643E">
              <w:rPr>
                <w:sz w:val="20"/>
                <w:szCs w:val="20"/>
              </w:rPr>
              <w:t>Paint</w:t>
            </w:r>
            <w:proofErr w:type="spellEnd"/>
            <w:r w:rsidRPr="0013643E">
              <w:rPr>
                <w:sz w:val="20"/>
                <w:szCs w:val="20"/>
              </w:rPr>
              <w:t xml:space="preserve">; наложение анимации, </w:t>
            </w:r>
            <w:proofErr w:type="gramStart"/>
            <w:r w:rsidRPr="0013643E">
              <w:rPr>
                <w:sz w:val="20"/>
                <w:szCs w:val="20"/>
              </w:rPr>
              <w:t>например</w:t>
            </w:r>
            <w:proofErr w:type="gramEnd"/>
            <w:r w:rsidRPr="0013643E">
              <w:rPr>
                <w:sz w:val="20"/>
                <w:szCs w:val="20"/>
              </w:rPr>
              <w:t xml:space="preserve"> падающего снега или летящих снежинок, звёздочек, фейерверков; связь с модулем «Графика») </w:t>
            </w:r>
          </w:p>
          <w:p w:rsidR="00374411" w:rsidRPr="0013643E" w:rsidRDefault="00374411">
            <w:pPr>
              <w:spacing w:after="0" w:line="259" w:lineRule="auto"/>
              <w:ind w:right="0" w:firstLine="0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«Герб сказочного города или тридевятого королевства» (использование графического редактора или векторного изображения (на выбор), фотографий для создания герба; обрезка, поворот; связь с модулем «Графика») </w:t>
            </w:r>
          </w:p>
        </w:tc>
        <w:tc>
          <w:tcPr>
            <w:tcW w:w="9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63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5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4411" w:rsidRPr="0013643E" w:rsidRDefault="00374411">
            <w:pPr>
              <w:spacing w:after="0" w:line="259" w:lineRule="auto"/>
              <w:ind w:left="5" w:right="0" w:firstLine="0"/>
              <w:jc w:val="center"/>
              <w:rPr>
                <w:sz w:val="20"/>
                <w:szCs w:val="20"/>
              </w:rPr>
            </w:pPr>
            <w:r w:rsidRPr="0013643E">
              <w:rPr>
                <w:sz w:val="20"/>
                <w:szCs w:val="20"/>
              </w:rPr>
              <w:t xml:space="preserve">1 </w:t>
            </w:r>
          </w:p>
        </w:tc>
      </w:tr>
    </w:tbl>
    <w:p w:rsidR="00EB78E8" w:rsidRPr="0013643E" w:rsidRDefault="00374411">
      <w:pPr>
        <w:ind w:left="-15" w:right="251" w:firstLine="0"/>
        <w:rPr>
          <w:sz w:val="20"/>
          <w:szCs w:val="20"/>
        </w:rPr>
      </w:pPr>
      <w:r w:rsidRPr="0013643E">
        <w:rPr>
          <w:sz w:val="20"/>
          <w:szCs w:val="20"/>
        </w:rPr>
        <w:t xml:space="preserve">                                                                                        </w:t>
      </w:r>
      <w:r w:rsidR="005C5C2A" w:rsidRPr="0013643E">
        <w:rPr>
          <w:sz w:val="20"/>
          <w:szCs w:val="20"/>
        </w:rPr>
        <w:t xml:space="preserve">Итого 34 ч. </w:t>
      </w:r>
    </w:p>
    <w:p w:rsidR="00EB78E8" w:rsidRPr="0013643E" w:rsidRDefault="005C5C2A">
      <w:pPr>
        <w:spacing w:after="0" w:line="259" w:lineRule="auto"/>
        <w:ind w:right="0" w:firstLine="0"/>
        <w:rPr>
          <w:sz w:val="20"/>
          <w:szCs w:val="20"/>
        </w:rPr>
      </w:pPr>
      <w:r w:rsidRPr="0013643E">
        <w:rPr>
          <w:sz w:val="20"/>
          <w:szCs w:val="20"/>
        </w:rPr>
        <w:t xml:space="preserve"> </w:t>
      </w:r>
    </w:p>
    <w:sectPr w:rsidR="00EB78E8" w:rsidRPr="0013643E" w:rsidSect="00374411">
      <w:footerReference w:type="even" r:id="rId6"/>
      <w:footerReference w:type="default" r:id="rId7"/>
      <w:footerReference w:type="first" r:id="rId8"/>
      <w:pgSz w:w="11906" w:h="16838"/>
      <w:pgMar w:top="426" w:right="566" w:bottom="792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C2A" w:rsidRDefault="005C5C2A">
      <w:pPr>
        <w:spacing w:after="0" w:line="240" w:lineRule="auto"/>
      </w:pPr>
      <w:r>
        <w:separator/>
      </w:r>
    </w:p>
  </w:endnote>
  <w:endnote w:type="continuationSeparator" w:id="0">
    <w:p w:rsidR="005C5C2A" w:rsidRDefault="005C5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8E8" w:rsidRDefault="005C5C2A">
    <w:pPr>
      <w:spacing w:after="0" w:line="259" w:lineRule="auto"/>
      <w:ind w:right="25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2</w:t>
    </w:r>
    <w:r>
      <w:rPr>
        <w:sz w:val="22"/>
      </w:rPr>
      <w:fldChar w:fldCharType="end"/>
    </w:r>
    <w:r>
      <w:rPr>
        <w:sz w:val="22"/>
      </w:rPr>
      <w:t xml:space="preserve"> </w:t>
    </w:r>
  </w:p>
  <w:p w:rsidR="00EB78E8" w:rsidRDefault="005C5C2A">
    <w:pPr>
      <w:spacing w:after="0" w:line="259" w:lineRule="auto"/>
      <w:ind w:righ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8E8" w:rsidRDefault="005C5C2A">
    <w:pPr>
      <w:spacing w:after="0" w:line="259" w:lineRule="auto"/>
      <w:ind w:right="256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643E" w:rsidRPr="0013643E">
      <w:rPr>
        <w:noProof/>
        <w:sz w:val="22"/>
      </w:rPr>
      <w:t>10</w:t>
    </w:r>
    <w:r>
      <w:rPr>
        <w:sz w:val="22"/>
      </w:rPr>
      <w:fldChar w:fldCharType="end"/>
    </w:r>
    <w:r>
      <w:rPr>
        <w:sz w:val="22"/>
      </w:rPr>
      <w:t xml:space="preserve"> </w:t>
    </w:r>
  </w:p>
  <w:p w:rsidR="00EB78E8" w:rsidRDefault="005C5C2A">
    <w:pPr>
      <w:spacing w:after="0" w:line="259" w:lineRule="auto"/>
      <w:ind w:right="0" w:firstLine="0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8E8" w:rsidRDefault="00EB78E8">
    <w:pPr>
      <w:spacing w:after="160" w:line="259" w:lineRule="auto"/>
      <w:ind w:righ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C2A" w:rsidRDefault="005C5C2A">
      <w:pPr>
        <w:spacing w:after="0" w:line="240" w:lineRule="auto"/>
      </w:pPr>
      <w:r>
        <w:separator/>
      </w:r>
    </w:p>
  </w:footnote>
  <w:footnote w:type="continuationSeparator" w:id="0">
    <w:p w:rsidR="005C5C2A" w:rsidRDefault="005C5C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8E8"/>
    <w:rsid w:val="0013643E"/>
    <w:rsid w:val="00374411"/>
    <w:rsid w:val="005C5C2A"/>
    <w:rsid w:val="007467D8"/>
    <w:rsid w:val="00EB7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69C93"/>
  <w15:docId w15:val="{52DE03D1-D425-4CEE-A58C-2F2B0B03B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" w:line="270" w:lineRule="auto"/>
      <w:ind w:right="429" w:firstLine="274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330"/>
      <w:outlineLvl w:val="0"/>
    </w:pPr>
    <w:rPr>
      <w:rFonts w:ascii="Times New Roman" w:eastAsia="Times New Roman" w:hAnsi="Times New Roman" w:cs="Times New Roman"/>
      <w:b/>
      <w:color w:val="000000"/>
      <w:sz w:val="4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3"/>
      <w:ind w:left="294" w:hanging="10"/>
      <w:outlineLvl w:val="1"/>
    </w:pPr>
    <w:rPr>
      <w:rFonts w:ascii="Times New Roman" w:eastAsia="Times New Roman" w:hAnsi="Times New Roman" w:cs="Times New Roman"/>
      <w:b/>
      <w:color w:val="000000"/>
      <w:sz w:val="24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15" w:line="269" w:lineRule="auto"/>
      <w:ind w:left="294" w:hanging="10"/>
      <w:outlineLvl w:val="2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i/>
      <w:color w:val="000000"/>
      <w:sz w:val="24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1364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3643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5194</Words>
  <Characters>29611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4</cp:revision>
  <cp:lastPrinted>2023-10-31T15:54:00Z</cp:lastPrinted>
  <dcterms:created xsi:type="dcterms:W3CDTF">2023-10-31T15:42:00Z</dcterms:created>
  <dcterms:modified xsi:type="dcterms:W3CDTF">2023-10-31T15:57:00Z</dcterms:modified>
</cp:coreProperties>
</file>